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3A48" w:rsidRDefault="00003A48" w:rsidP="00003A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5161915" cy="1563370"/>
            <wp:effectExtent l="0" t="0" r="0" b="0"/>
            <wp:docPr id="1521768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1915" cy="1563370"/>
                    </a:xfrm>
                    <a:prstGeom prst="rect">
                      <a:avLst/>
                    </a:prstGeom>
                    <a:noFill/>
                    <a:ln>
                      <a:noFill/>
                    </a:ln>
                  </pic:spPr>
                </pic:pic>
              </a:graphicData>
            </a:graphic>
          </wp:inline>
        </w:drawing>
      </w:r>
      <w:r>
        <w:rPr>
          <w:rStyle w:val="eop"/>
        </w:rPr>
        <w:t> </w:t>
      </w:r>
    </w:p>
    <w:p w:rsidR="00003A48" w:rsidRDefault="00003A48" w:rsidP="00003A48">
      <w:pPr>
        <w:pStyle w:val="paragraph"/>
        <w:spacing w:before="0" w:beforeAutospacing="0" w:after="0" w:afterAutospacing="0"/>
        <w:textAlignment w:val="baseline"/>
        <w:rPr>
          <w:rFonts w:ascii="Segoe UI" w:hAnsi="Segoe UI" w:cs="Segoe UI"/>
          <w:sz w:val="18"/>
          <w:szCs w:val="18"/>
        </w:rPr>
      </w:pPr>
      <w:r>
        <w:rPr>
          <w:rStyle w:val="eop"/>
        </w:rPr>
        <w:t> </w:t>
      </w:r>
    </w:p>
    <w:p w:rsidR="00003A48" w:rsidRPr="00003A48" w:rsidRDefault="00003A48" w:rsidP="00003A48">
      <w:pPr>
        <w:pStyle w:val="paragraph"/>
        <w:spacing w:before="0" w:beforeAutospacing="0" w:after="0" w:afterAutospacing="0"/>
        <w:jc w:val="center"/>
        <w:textAlignment w:val="baseline"/>
        <w:rPr>
          <w:rFonts w:ascii="Arial" w:hAnsi="Arial" w:cs="Arial"/>
        </w:rPr>
      </w:pPr>
      <w:r w:rsidRPr="00003A48">
        <w:rPr>
          <w:rStyle w:val="normaltextrun"/>
          <w:rFonts w:ascii="Arial" w:hAnsi="Arial" w:cs="Arial"/>
          <w:b/>
          <w:bCs/>
          <w:color w:val="595959"/>
        </w:rPr>
        <w:t>Front Porch Series – Fast Facts</w:t>
      </w:r>
      <w:r w:rsidRPr="00003A48">
        <w:rPr>
          <w:rStyle w:val="eop"/>
          <w:rFonts w:ascii="Arial" w:hAnsi="Arial" w:cs="Arial"/>
          <w:color w:val="595959"/>
        </w:rPr>
        <w:t> </w:t>
      </w:r>
    </w:p>
    <w:p w:rsidR="00003A48" w:rsidRDefault="00003A48" w:rsidP="00003A48">
      <w:pPr>
        <w:pStyle w:val="paragraph"/>
        <w:spacing w:before="0" w:beforeAutospacing="0" w:after="0" w:afterAutospacing="0"/>
        <w:textAlignment w:val="baseline"/>
        <w:rPr>
          <w:rFonts w:ascii="Arial" w:hAnsi="Arial" w:cs="Arial"/>
        </w:rPr>
      </w:pP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textAlignment w:val="baseline"/>
        <w:rPr>
          <w:rFonts w:ascii="Arial" w:hAnsi="Arial" w:cs="Arial"/>
          <w:b/>
          <w:bCs/>
        </w:rPr>
      </w:pPr>
      <w:r w:rsidRPr="00003A48">
        <w:rPr>
          <w:rStyle w:val="normaltextrun"/>
          <w:rFonts w:ascii="Arial" w:hAnsi="Arial" w:cs="Arial"/>
          <w:b/>
          <w:bCs/>
          <w:color w:val="595959"/>
        </w:rPr>
        <w:t xml:space="preserve">Title:  </w:t>
      </w:r>
      <w:r w:rsidRPr="00003A48">
        <w:rPr>
          <w:rStyle w:val="normaltextrun"/>
          <w:rFonts w:ascii="Arial" w:hAnsi="Arial" w:cs="Arial"/>
          <w:b/>
          <w:bCs/>
          <w:color w:val="7030A0"/>
          <w:shd w:val="clear" w:color="auto" w:fill="FFFFFF"/>
        </w:rPr>
        <w:t>Starting a Healthy “Root”-</w:t>
      </w:r>
      <w:proofErr w:type="spellStart"/>
      <w:r w:rsidRPr="00003A48">
        <w:rPr>
          <w:rStyle w:val="normaltextrun"/>
          <w:rFonts w:ascii="Arial" w:hAnsi="Arial" w:cs="Arial"/>
          <w:b/>
          <w:bCs/>
          <w:color w:val="7030A0"/>
          <w:shd w:val="clear" w:color="auto" w:fill="FFFFFF"/>
        </w:rPr>
        <w:t>ine</w:t>
      </w:r>
      <w:proofErr w:type="spellEnd"/>
      <w:r w:rsidRPr="00003A48">
        <w:rPr>
          <w:rStyle w:val="normaltextrun"/>
          <w:rFonts w:ascii="Arial" w:hAnsi="Arial" w:cs="Arial"/>
          <w:b/>
          <w:bCs/>
          <w:color w:val="7030A0"/>
          <w:shd w:val="clear" w:color="auto" w:fill="FFFFFF"/>
        </w:rPr>
        <w:t>”: Lavender Propagation by Cuttings</w:t>
      </w:r>
      <w:r w:rsidRPr="00003A48">
        <w:rPr>
          <w:rStyle w:val="eop"/>
          <w:rFonts w:ascii="Arial" w:hAnsi="Arial" w:cs="Arial"/>
          <w:b/>
          <w:bCs/>
          <w:color w:val="7030A0"/>
        </w:rPr>
        <w:t> </w:t>
      </w:r>
    </w:p>
    <w:p w:rsidR="00003A48" w:rsidRPr="00003A48" w:rsidRDefault="00003A48" w:rsidP="00003A48">
      <w:pPr>
        <w:pStyle w:val="paragraph"/>
        <w:spacing w:before="0" w:beforeAutospacing="0" w:after="0" w:afterAutospacing="0"/>
        <w:textAlignment w:val="baseline"/>
        <w:rPr>
          <w:rFonts w:ascii="Arial" w:hAnsi="Arial" w:cs="Arial"/>
          <w:b/>
          <w:bCs/>
        </w:rPr>
      </w:pPr>
      <w:r w:rsidRPr="00003A48">
        <w:rPr>
          <w:rStyle w:val="normaltextrun"/>
          <w:rFonts w:ascii="Arial" w:hAnsi="Arial" w:cs="Arial"/>
          <w:b/>
          <w:bCs/>
          <w:color w:val="595959"/>
        </w:rPr>
        <w:t>Event Date: Thursday, July 11, 2024</w:t>
      </w:r>
    </w:p>
    <w:p w:rsidR="00003A48" w:rsidRPr="00003A48" w:rsidRDefault="00003A48" w:rsidP="00003A48">
      <w:pPr>
        <w:pStyle w:val="paragraph"/>
        <w:spacing w:before="0" w:beforeAutospacing="0" w:after="0" w:afterAutospacing="0"/>
        <w:textAlignment w:val="baseline"/>
        <w:rPr>
          <w:rFonts w:ascii="Arial" w:hAnsi="Arial" w:cs="Arial"/>
          <w:b/>
          <w:bCs/>
        </w:rPr>
      </w:pPr>
      <w:r w:rsidRPr="00003A48">
        <w:rPr>
          <w:rStyle w:val="normaltextrun"/>
          <w:rFonts w:ascii="Arial" w:hAnsi="Arial" w:cs="Arial"/>
          <w:b/>
          <w:bCs/>
          <w:color w:val="595959"/>
        </w:rPr>
        <w:t>Featured Presenter: Jacob Hurst, M.S. Lecturer, M.S. Plant Science, Fresno Stat</w:t>
      </w:r>
      <w:r>
        <w:rPr>
          <w:rStyle w:val="eop"/>
          <w:rFonts w:ascii="Arial" w:hAnsi="Arial" w:cs="Arial"/>
          <w:b/>
          <w:bCs/>
          <w:color w:val="595959"/>
        </w:rPr>
        <w:t>e</w:t>
      </w:r>
    </w:p>
    <w:p w:rsidR="00003A48" w:rsidRPr="00003A48" w:rsidRDefault="00003A48" w:rsidP="00003A48">
      <w:pPr>
        <w:pStyle w:val="paragraph"/>
        <w:spacing w:before="0" w:beforeAutospacing="0" w:after="0" w:afterAutospacing="0"/>
        <w:textAlignment w:val="baseline"/>
        <w:rPr>
          <w:rFonts w:ascii="Arial" w:hAnsi="Arial" w:cs="Arial"/>
          <w:b/>
          <w:bCs/>
        </w:rPr>
      </w:pPr>
      <w:r w:rsidRPr="00003A48">
        <w:rPr>
          <w:rStyle w:val="normaltextrun"/>
          <w:rFonts w:ascii="Arial" w:hAnsi="Arial" w:cs="Arial"/>
          <w:b/>
          <w:bCs/>
          <w:color w:val="595959"/>
        </w:rPr>
        <w:t xml:space="preserve">Facilitators:  Barbara </w:t>
      </w:r>
      <w:proofErr w:type="spellStart"/>
      <w:r w:rsidRPr="00003A48">
        <w:rPr>
          <w:rStyle w:val="normaltextrun"/>
          <w:rFonts w:ascii="Arial" w:hAnsi="Arial" w:cs="Arial"/>
          <w:b/>
          <w:bCs/>
          <w:color w:val="595959"/>
        </w:rPr>
        <w:t>Cesiro</w:t>
      </w:r>
      <w:proofErr w:type="spellEnd"/>
      <w:r w:rsidRPr="00003A48">
        <w:rPr>
          <w:rStyle w:val="normaltextrun"/>
          <w:rFonts w:ascii="Arial" w:hAnsi="Arial" w:cs="Arial"/>
          <w:b/>
          <w:bCs/>
          <w:color w:val="595959"/>
        </w:rPr>
        <w:t xml:space="preserve"> &amp; Mary </w:t>
      </w:r>
      <w:proofErr w:type="spellStart"/>
      <w:r w:rsidRPr="00003A48">
        <w:rPr>
          <w:rStyle w:val="normaltextrun"/>
          <w:rFonts w:ascii="Arial" w:hAnsi="Arial" w:cs="Arial"/>
          <w:b/>
          <w:bCs/>
          <w:color w:val="595959"/>
        </w:rPr>
        <w:t>Pilotte</w:t>
      </w:r>
      <w:proofErr w:type="spellEnd"/>
      <w:r w:rsidRPr="00003A48">
        <w:rPr>
          <w:rStyle w:val="normaltextrun"/>
          <w:rFonts w:ascii="Arial" w:hAnsi="Arial" w:cs="Arial"/>
          <w:b/>
          <w:bCs/>
          <w:color w:val="595959"/>
        </w:rPr>
        <w:t xml:space="preserve">, Co-Chairs, </w:t>
      </w:r>
      <w:r w:rsidRPr="00003A48">
        <w:rPr>
          <w:rStyle w:val="normaltextrun"/>
          <w:rFonts w:ascii="Arial" w:hAnsi="Arial" w:cs="Arial"/>
          <w:b/>
          <w:bCs/>
          <w:color w:val="595959"/>
        </w:rPr>
        <w:t>USLGA Education &amp; Research Committee,</w:t>
      </w:r>
    </w:p>
    <w:p w:rsidR="00003A48" w:rsidRPr="00003A48" w:rsidRDefault="00003A48" w:rsidP="00003A48">
      <w:pPr>
        <w:pStyle w:val="paragraph"/>
        <w:spacing w:before="0" w:beforeAutospacing="0" w:after="0" w:afterAutospacing="0"/>
        <w:textAlignment w:val="baseline"/>
        <w:rPr>
          <w:rFonts w:ascii="Arial" w:hAnsi="Arial" w:cs="Arial"/>
          <w:b/>
          <w:bCs/>
        </w:rPr>
      </w:pPr>
      <w:r w:rsidRPr="00003A48">
        <w:rPr>
          <w:rStyle w:val="normaltextrun"/>
          <w:rFonts w:ascii="Arial" w:hAnsi="Arial" w:cs="Arial"/>
          <w:b/>
          <w:bCs/>
          <w:color w:val="595959"/>
        </w:rPr>
        <w:t>Tech Support: Michele Hyson</w:t>
      </w:r>
      <w:r w:rsidRPr="00003A48">
        <w:rPr>
          <w:rStyle w:val="eop"/>
          <w:rFonts w:ascii="Arial" w:hAnsi="Arial" w:cs="Arial"/>
          <w:b/>
          <w:bCs/>
          <w:color w:val="595959"/>
        </w:rPr>
        <w:t>, Executive Director</w:t>
      </w:r>
    </w:p>
    <w:p w:rsidR="00003A48" w:rsidRPr="00003A48" w:rsidRDefault="00003A48" w:rsidP="00003A48">
      <w:pPr>
        <w:pStyle w:val="paragraph"/>
        <w:spacing w:before="0" w:beforeAutospacing="0" w:after="0" w:afterAutospacing="0"/>
        <w:textAlignment w:val="baseline"/>
        <w:rPr>
          <w:rFonts w:ascii="Arial" w:hAnsi="Arial" w:cs="Arial"/>
        </w:rPr>
      </w:pP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textAlignment w:val="baseline"/>
        <w:rPr>
          <w:rFonts w:ascii="Arial" w:hAnsi="Arial" w:cs="Arial"/>
        </w:rPr>
      </w:pPr>
      <w:r w:rsidRPr="00003A48">
        <w:rPr>
          <w:rStyle w:val="normaltextrun"/>
          <w:rFonts w:ascii="Arial" w:hAnsi="Arial" w:cs="Arial"/>
          <w:b/>
          <w:bCs/>
          <w:color w:val="595959"/>
        </w:rPr>
        <w:t>Event Goal</w:t>
      </w:r>
      <w:r w:rsidRPr="00003A48">
        <w:rPr>
          <w:rStyle w:val="normaltextrun"/>
          <w:rFonts w:ascii="Arial" w:hAnsi="Arial" w:cs="Arial"/>
          <w:color w:val="595959"/>
        </w:rPr>
        <w:t>:  This FPE is a journey through the process of propagation by the use of cuttings, led by plant health lecturer and propagation expert Jacob Hurst. We learn how new roots are formed, strategies to encourage rapid and uniform rooting of cuttings, and how to safely acclimate your new plants to life in the field or nursery. Special attention will be devoted to regional challenges to propagation by cuttings and organic production systems.</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textAlignment w:val="baseline"/>
        <w:rPr>
          <w:rFonts w:ascii="Arial" w:hAnsi="Arial" w:cs="Arial"/>
        </w:rPr>
      </w:pPr>
    </w:p>
    <w:p w:rsidR="00003A48" w:rsidRPr="00003A48" w:rsidRDefault="00003A48" w:rsidP="00003A48">
      <w:pPr>
        <w:pStyle w:val="paragraph"/>
        <w:spacing w:before="0" w:beforeAutospacing="0" w:after="0" w:afterAutospacing="0"/>
        <w:textAlignment w:val="baseline"/>
        <w:rPr>
          <w:rFonts w:ascii="Arial" w:hAnsi="Arial" w:cs="Arial"/>
        </w:rPr>
      </w:pPr>
      <w:r w:rsidRPr="00003A48">
        <w:rPr>
          <w:rStyle w:val="normaltextrun"/>
          <w:rFonts w:ascii="Arial" w:hAnsi="Arial" w:cs="Arial"/>
          <w:b/>
          <w:bCs/>
          <w:color w:val="595959"/>
        </w:rPr>
        <w:t xml:space="preserve">Terms used during the event:  </w:t>
      </w:r>
      <w:r w:rsidRPr="00003A48">
        <w:rPr>
          <w:rStyle w:val="normaltextrun"/>
          <w:rFonts w:ascii="Arial" w:hAnsi="Arial" w:cs="Arial"/>
          <w:color w:val="595959"/>
        </w:rPr>
        <w:t xml:space="preserve">This is a technical presentation. There are many technical terms </w:t>
      </w:r>
      <w:r>
        <w:rPr>
          <w:rStyle w:val="normaltextrun"/>
          <w:rFonts w:ascii="Arial" w:hAnsi="Arial" w:cs="Arial"/>
          <w:color w:val="595959"/>
        </w:rPr>
        <w:t>that</w:t>
      </w:r>
      <w:r w:rsidRPr="00003A48">
        <w:rPr>
          <w:rStyle w:val="normaltextrun"/>
          <w:rFonts w:ascii="Arial" w:hAnsi="Arial" w:cs="Arial"/>
          <w:color w:val="595959"/>
        </w:rPr>
        <w:t xml:space="preserve"> inform the topic of plant propagation and are important to understand for propagation success.</w:t>
      </w:r>
      <w:r w:rsidRPr="00003A48">
        <w:rPr>
          <w:rStyle w:val="eop"/>
          <w:rFonts w:ascii="Arial" w:hAnsi="Arial" w:cs="Arial"/>
          <w:color w:val="595959"/>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Primordial root</w:t>
      </w:r>
      <w:r w:rsidRPr="00003A48">
        <w:rPr>
          <w:rStyle w:val="normaltextrun"/>
          <w:rFonts w:ascii="Arial" w:hAnsi="Arial" w:cs="Arial"/>
          <w:b/>
          <w:bCs/>
          <w:color w:val="403152"/>
        </w:rPr>
        <w:t xml:space="preserve"> -</w:t>
      </w:r>
      <w:r w:rsidRPr="00003A48">
        <w:rPr>
          <w:rStyle w:val="normaltextrun"/>
          <w:rFonts w:ascii="Arial" w:hAnsi="Arial" w:cs="Arial"/>
          <w:color w:val="5F497A"/>
        </w:rPr>
        <w:t>root material existing in the plant ready to emerge, such as that seen in some fruit tree stalks, orchids, etc. Plants with primordial root “initials” are very easy to propagate.</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Root Initials –</w:t>
      </w:r>
      <w:r w:rsidRPr="00003A48">
        <w:rPr>
          <w:rStyle w:val="normaltextrun"/>
          <w:rFonts w:ascii="Arial" w:hAnsi="Arial" w:cs="Arial"/>
          <w:b/>
          <w:bCs/>
          <w:color w:val="403152"/>
        </w:rPr>
        <w:t xml:space="preserve"> </w:t>
      </w:r>
      <w:r w:rsidRPr="00003A48">
        <w:rPr>
          <w:rStyle w:val="normaltextrun"/>
          <w:rFonts w:ascii="Arial" w:hAnsi="Arial" w:cs="Arial"/>
          <w:color w:val="5F497A"/>
        </w:rPr>
        <w:t>the initial cells used to form/develop roots.</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Callus </w:t>
      </w:r>
      <w:r w:rsidRPr="00003A48">
        <w:rPr>
          <w:rStyle w:val="normaltextrun"/>
          <w:rFonts w:ascii="Arial" w:hAnsi="Arial" w:cs="Arial"/>
          <w:b/>
          <w:bCs/>
          <w:color w:val="403152"/>
        </w:rPr>
        <w:t>–</w:t>
      </w:r>
      <w:r w:rsidRPr="00003A48">
        <w:rPr>
          <w:rStyle w:val="normaltextrun"/>
          <w:rFonts w:ascii="Arial" w:hAnsi="Arial" w:cs="Arial"/>
          <w:color w:val="5F497A"/>
        </w:rPr>
        <w:t xml:space="preserve"> a stage of cell division on the area on the plant where the cutting occurred. </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Cutting</w:t>
      </w:r>
      <w:r w:rsidRPr="00003A48">
        <w:rPr>
          <w:rStyle w:val="normaltextrun"/>
          <w:rFonts w:ascii="Arial" w:hAnsi="Arial" w:cs="Arial"/>
          <w:b/>
          <w:bCs/>
          <w:color w:val="403152"/>
        </w:rPr>
        <w:t xml:space="preserve"> -</w:t>
      </w:r>
      <w:r w:rsidRPr="00003A48">
        <w:rPr>
          <w:rStyle w:val="normaltextrun"/>
          <w:rFonts w:ascii="Arial" w:hAnsi="Arial" w:cs="Arial"/>
          <w:color w:val="5F497A"/>
        </w:rPr>
        <w:t>a portion of the donor plant that is taken to propagate a new plant.</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Sticking</w:t>
      </w:r>
      <w:r w:rsidRPr="00003A48">
        <w:rPr>
          <w:rStyle w:val="normaltextrun"/>
          <w:rFonts w:ascii="Arial" w:hAnsi="Arial" w:cs="Arial"/>
          <w:color w:val="5F497A"/>
        </w:rPr>
        <w:t xml:space="preserve"> – the process of poking the cutting into planting medium/material to begin/nurture the propagated plant.</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Rooting hormone </w:t>
      </w:r>
      <w:r w:rsidRPr="00003A48">
        <w:rPr>
          <w:rStyle w:val="normaltextrun"/>
          <w:rFonts w:ascii="Arial" w:hAnsi="Arial" w:cs="Arial"/>
          <w:b/>
          <w:bCs/>
          <w:color w:val="403152"/>
        </w:rPr>
        <w:t>-</w:t>
      </w:r>
      <w:r w:rsidRPr="00003A48">
        <w:rPr>
          <w:rStyle w:val="normaltextrun"/>
          <w:rFonts w:ascii="Arial" w:hAnsi="Arial" w:cs="Arial"/>
          <w:color w:val="403152"/>
        </w:rPr>
        <w:t>material used to put onto the cutting to increase rooting success.  Common hormones include: (IBA) Indole 3-Butyric Acid and (NAA) Naphthalene Acetic Acid.</w:t>
      </w:r>
      <w:r w:rsidRPr="00003A48">
        <w:rPr>
          <w:rStyle w:val="eop"/>
          <w:rFonts w:ascii="Arial" w:hAnsi="Arial" w:cs="Arial"/>
          <w:color w:val="403152"/>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Humidity Dome – </w:t>
      </w:r>
      <w:r w:rsidRPr="00003A48">
        <w:rPr>
          <w:rStyle w:val="normaltextrun"/>
          <w:rFonts w:ascii="Arial" w:hAnsi="Arial" w:cs="Arial"/>
          <w:color w:val="5F497A"/>
        </w:rPr>
        <w:t xml:space="preserve">a </w:t>
      </w:r>
      <w:hyperlink r:id="rId6" w:tgtFrame="_blank" w:history="1">
        <w:r w:rsidRPr="00003A48">
          <w:rPr>
            <w:rStyle w:val="normaltextrun"/>
            <w:rFonts w:ascii="Arial" w:hAnsi="Arial" w:cs="Arial"/>
            <w:color w:val="0000FF"/>
            <w:u w:val="single"/>
          </w:rPr>
          <w:t>humidity dome</w:t>
        </w:r>
      </w:hyperlink>
      <w:r w:rsidRPr="00003A48">
        <w:rPr>
          <w:rStyle w:val="normaltextrun"/>
          <w:rFonts w:ascii="Arial" w:hAnsi="Arial" w:cs="Arial"/>
          <w:color w:val="5F497A"/>
        </w:rPr>
        <w:t xml:space="preserve"> is a covering for seeding and propagation trays used to help manage operating conditions/humidity of the cutting or newly planted seed.</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lastRenderedPageBreak/>
        <w:t xml:space="preserve">Cold Frame – </w:t>
      </w:r>
      <w:r w:rsidRPr="00003A48">
        <w:rPr>
          <w:rStyle w:val="normaltextrun"/>
          <w:rFonts w:ascii="Arial" w:hAnsi="Arial" w:cs="Arial"/>
          <w:color w:val="5F497A"/>
        </w:rPr>
        <w:t xml:space="preserve">an unheated </w:t>
      </w:r>
      <w:hyperlink r:id="rId7" w:tgtFrame="_blank" w:history="1">
        <w:r w:rsidRPr="00003A48">
          <w:rPr>
            <w:rStyle w:val="normaltextrun"/>
            <w:rFonts w:ascii="Arial" w:hAnsi="Arial" w:cs="Arial"/>
            <w:color w:val="0000FF"/>
            <w:u w:val="single"/>
          </w:rPr>
          <w:t>protective structure</w:t>
        </w:r>
      </w:hyperlink>
      <w:r w:rsidRPr="00003A48">
        <w:rPr>
          <w:rStyle w:val="normaltextrun"/>
          <w:rFonts w:ascii="Arial" w:hAnsi="Arial" w:cs="Arial"/>
          <w:color w:val="5F497A"/>
        </w:rPr>
        <w:t xml:space="preserve"> used to protect new cuttings from weather conditions as they form their roots.  Different from a greenhouse in that it uses only the sun for protective heat.</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Acclimation –</w:t>
      </w:r>
      <w:r w:rsidRPr="00003A48">
        <w:rPr>
          <w:rStyle w:val="normaltextrun"/>
          <w:rFonts w:ascii="Arial" w:hAnsi="Arial" w:cs="Arial"/>
          <w:color w:val="5F497A"/>
        </w:rPr>
        <w:t xml:space="preserve"> is the process of “hardening off” your newly propagated plants, so they are able to sustain life under field conditions.  This involves gradual exposure to light, reduced humidity environment, etc.</w:t>
      </w:r>
      <w:r w:rsidRPr="00003A48">
        <w:rPr>
          <w:rStyle w:val="eop"/>
          <w:rFonts w:ascii="Arial" w:hAnsi="Arial" w:cs="Arial"/>
          <w:color w:val="5F497A"/>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Softwood –</w:t>
      </w:r>
      <w:r w:rsidRPr="00003A48">
        <w:rPr>
          <w:rStyle w:val="normaltextrun"/>
          <w:rFonts w:ascii="Arial" w:hAnsi="Arial" w:cs="Arial"/>
          <w:color w:val="403152"/>
        </w:rPr>
        <w:t xml:space="preserve"> the new growth of a plant, typically used for cutting material.</w:t>
      </w:r>
      <w:r w:rsidRPr="00003A48">
        <w:rPr>
          <w:rStyle w:val="eop"/>
          <w:rFonts w:ascii="Arial" w:hAnsi="Arial" w:cs="Arial"/>
          <w:color w:val="403152"/>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Semi Hardwood –</w:t>
      </w:r>
      <w:r w:rsidRPr="00003A48">
        <w:rPr>
          <w:rStyle w:val="normaltextrun"/>
          <w:rFonts w:ascii="Arial" w:hAnsi="Arial" w:cs="Arial"/>
          <w:color w:val="403152"/>
        </w:rPr>
        <w:t xml:space="preserve"> material growth older than new growth, but less than 1 year old.  Some browning of stem may be apparent.</w:t>
      </w:r>
      <w:r w:rsidRPr="00003A48">
        <w:rPr>
          <w:rStyle w:val="eop"/>
          <w:rFonts w:ascii="Arial" w:hAnsi="Arial" w:cs="Arial"/>
          <w:color w:val="403152"/>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Micronutrients –</w:t>
      </w:r>
      <w:r w:rsidRPr="00003A48">
        <w:rPr>
          <w:rStyle w:val="normaltextrun"/>
          <w:rFonts w:ascii="Arial" w:hAnsi="Arial" w:cs="Arial"/>
          <w:color w:val="403152"/>
        </w:rPr>
        <w:t xml:space="preserve"> nutrients beneficial to plant propagation.  Generally, this includes nitrogen, phosphorus, and potassium (N-P-K).</w:t>
      </w:r>
      <w:r w:rsidRPr="00003A48">
        <w:rPr>
          <w:rStyle w:val="eop"/>
          <w:rFonts w:ascii="Arial" w:hAnsi="Arial" w:cs="Arial"/>
          <w:color w:val="403152"/>
        </w:rPr>
        <w:t> </w:t>
      </w:r>
    </w:p>
    <w:p w:rsid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Co </w:t>
      </w:r>
      <w:proofErr w:type="spellStart"/>
      <w:r w:rsidRPr="00003A48">
        <w:rPr>
          <w:rStyle w:val="normaltextrun"/>
          <w:rFonts w:ascii="Arial" w:hAnsi="Arial" w:cs="Arial"/>
          <w:b/>
          <w:bCs/>
          <w:color w:val="5F497A"/>
        </w:rPr>
        <w:t>co</w:t>
      </w:r>
      <w:proofErr w:type="spellEnd"/>
      <w:r w:rsidRPr="00003A48">
        <w:rPr>
          <w:rStyle w:val="normaltextrun"/>
          <w:rFonts w:ascii="Arial" w:hAnsi="Arial" w:cs="Arial"/>
          <w:b/>
          <w:bCs/>
          <w:color w:val="5F497A"/>
        </w:rPr>
        <w:t xml:space="preserve"> coir – </w:t>
      </w:r>
      <w:r w:rsidRPr="00003A48">
        <w:rPr>
          <w:rStyle w:val="normaltextrun"/>
          <w:rFonts w:ascii="Arial" w:hAnsi="Arial" w:cs="Arial"/>
          <w:color w:val="5F497A"/>
        </w:rPr>
        <w:t>coconut fiber material, sometimes used for planting/propagation material in place of vermiculite or perlite.</w:t>
      </w:r>
      <w:r w:rsidRPr="00003A48">
        <w:rPr>
          <w:rStyle w:val="eop"/>
          <w:rFonts w:ascii="Arial" w:hAnsi="Arial" w:cs="Arial"/>
          <w:color w:val="5F497A"/>
        </w:rPr>
        <w:t> </w:t>
      </w:r>
    </w:p>
    <w:p w:rsidR="00003A48" w:rsidRPr="00003A48" w:rsidRDefault="00003A48" w:rsidP="00003A48">
      <w:pPr>
        <w:pStyle w:val="paragraph"/>
        <w:numPr>
          <w:ilvl w:val="0"/>
          <w:numId w:val="27"/>
        </w:numPr>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F497A"/>
        </w:rPr>
        <w:t>Node -</w:t>
      </w:r>
      <w:r w:rsidRPr="00003A48">
        <w:rPr>
          <w:rStyle w:val="normaltextrun"/>
          <w:rFonts w:ascii="Arial" w:hAnsi="Arial" w:cs="Arial"/>
          <w:color w:val="403152"/>
        </w:rPr>
        <w:t xml:space="preserve"> place on a plant stem where buds or leaves originate.</w:t>
      </w:r>
      <w:r w:rsidRPr="00003A48">
        <w:rPr>
          <w:rStyle w:val="eop"/>
          <w:rFonts w:ascii="Arial" w:hAnsi="Arial" w:cs="Arial"/>
          <w:color w:val="403152"/>
        </w:rPr>
        <w:t> </w:t>
      </w:r>
    </w:p>
    <w:p w:rsidR="00003A48" w:rsidRPr="00003A48" w:rsidRDefault="00003A48" w:rsidP="00003A48">
      <w:pPr>
        <w:pStyle w:val="paragraph"/>
        <w:shd w:val="clear" w:color="auto" w:fill="FFFFFF"/>
        <w:spacing w:before="0" w:beforeAutospacing="0" w:after="0" w:afterAutospacing="0"/>
        <w:textAlignment w:val="baseline"/>
        <w:rPr>
          <w:rFonts w:ascii="Arial" w:hAnsi="Arial" w:cs="Arial"/>
        </w:rPr>
      </w:pPr>
      <w:r w:rsidRPr="00003A48">
        <w:rPr>
          <w:rStyle w:val="eop"/>
          <w:rFonts w:ascii="Arial" w:hAnsi="Arial" w:cs="Arial"/>
          <w:color w:val="595959"/>
        </w:rPr>
        <w:t> </w:t>
      </w:r>
    </w:p>
    <w:p w:rsidR="00003A48" w:rsidRPr="00003A48" w:rsidRDefault="00003A48" w:rsidP="00003A48">
      <w:pPr>
        <w:pStyle w:val="paragraph"/>
        <w:shd w:val="clear" w:color="auto" w:fill="FFFFFF"/>
        <w:spacing w:before="0" w:beforeAutospacing="0" w:after="0" w:afterAutospacing="0"/>
        <w:textAlignment w:val="baseline"/>
        <w:rPr>
          <w:rFonts w:ascii="Arial" w:hAnsi="Arial" w:cs="Arial"/>
        </w:rPr>
      </w:pPr>
      <w:r w:rsidRPr="00003A48">
        <w:rPr>
          <w:rStyle w:val="normaltextrun"/>
          <w:rFonts w:ascii="Arial" w:hAnsi="Arial" w:cs="Arial"/>
          <w:b/>
          <w:bCs/>
          <w:color w:val="595959"/>
        </w:rPr>
        <w:t>Key Points Summary</w:t>
      </w:r>
      <w:r w:rsidRPr="00003A48">
        <w:rPr>
          <w:rStyle w:val="normaltextrun"/>
          <w:rFonts w:ascii="Arial" w:hAnsi="Arial" w:cs="Arial"/>
          <w:color w:val="595959"/>
        </w:rPr>
        <w:t>:</w:t>
      </w:r>
      <w:r w:rsidRPr="00003A48">
        <w:rPr>
          <w:rStyle w:val="eop"/>
          <w:rFonts w:ascii="Arial" w:hAnsi="Arial" w:cs="Arial"/>
          <w:color w:val="595959"/>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Lavender does not have </w:t>
      </w:r>
      <w:proofErr w:type="spellStart"/>
      <w:r w:rsidRPr="00003A48">
        <w:rPr>
          <w:rStyle w:val="normaltextrun"/>
          <w:rFonts w:ascii="Arial" w:hAnsi="Arial" w:cs="Arial"/>
          <w:b/>
          <w:bCs/>
          <w:color w:val="5F497A"/>
        </w:rPr>
        <w:t>preformed</w:t>
      </w:r>
      <w:proofErr w:type="spellEnd"/>
      <w:r w:rsidRPr="00003A48">
        <w:rPr>
          <w:rStyle w:val="normaltextrun"/>
          <w:rFonts w:ascii="Arial" w:hAnsi="Arial" w:cs="Arial"/>
          <w:b/>
          <w:bCs/>
          <w:color w:val="5F497A"/>
        </w:rPr>
        <w:t xml:space="preserve"> root initials</w:t>
      </w:r>
      <w:r w:rsidRPr="00003A48">
        <w:rPr>
          <w:rStyle w:val="normaltextrun"/>
          <w:rFonts w:ascii="Arial" w:hAnsi="Arial" w:cs="Arial"/>
          <w:color w:val="5F497A"/>
        </w:rPr>
        <w:t>​, meaning propagation is necessary, however lavender tends to propagate somewhat easily with or without rooting hormone.</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The ideal cutting size is 1-4” long</w:t>
      </w:r>
      <w:r w:rsidRPr="00003A48">
        <w:rPr>
          <w:rStyle w:val="normaltextrun"/>
          <w:rFonts w:ascii="Arial" w:hAnsi="Arial" w:cs="Arial"/>
          <w:color w:val="5F497A"/>
        </w:rPr>
        <w:t xml:space="preserve"> with a minimum of one node for rooting to hopefully occur.  </w:t>
      </w:r>
      <w:r w:rsidRPr="00003A48">
        <w:rPr>
          <w:rStyle w:val="normaltextrun"/>
          <w:rFonts w:ascii="Arial" w:hAnsi="Arial" w:cs="Arial"/>
          <w:b/>
          <w:bCs/>
          <w:color w:val="5F497A"/>
        </w:rPr>
        <w:t xml:space="preserve">*Pro-Tip* </w:t>
      </w:r>
      <w:r w:rsidRPr="00003A48">
        <w:rPr>
          <w:rStyle w:val="normaltextrun"/>
          <w:rFonts w:ascii="Arial" w:hAnsi="Arial" w:cs="Arial"/>
          <w:color w:val="5F497A"/>
        </w:rPr>
        <w:t>- avoid donor material that is blooming (in the reproductive stage), rather take foliar (leafy) tips.</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*Pro-Tip* Early morning is the best time to take cuttings for propagation.</w:t>
      </w:r>
      <w:r w:rsidRPr="00003A48">
        <w:rPr>
          <w:rStyle w:val="normaltextrun"/>
          <w:rFonts w:ascii="Arial" w:hAnsi="Arial" w:cs="Arial"/>
          <w:color w:val="5F497A"/>
        </w:rPr>
        <w:t>  This is due to lower early morning temperatures, and the donor plant being in the best position of water intake at that time of day.  </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*Pro-Tip* </w:t>
      </w:r>
      <w:r w:rsidRPr="00003A48">
        <w:rPr>
          <w:rStyle w:val="normaltextrun"/>
          <w:rFonts w:ascii="Arial" w:hAnsi="Arial" w:cs="Arial"/>
          <w:color w:val="5F497A"/>
        </w:rPr>
        <w:t>- When harvesting tips for propagation, place in a plastic bag to retain moisture, and stick as quickly as possible to avoid drought stress.</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color w:val="5F497A"/>
        </w:rPr>
        <w:t xml:space="preserve">There are </w:t>
      </w:r>
      <w:r w:rsidRPr="00003A48">
        <w:rPr>
          <w:rStyle w:val="normaltextrun"/>
          <w:rFonts w:ascii="Arial" w:hAnsi="Arial" w:cs="Arial"/>
          <w:b/>
          <w:bCs/>
          <w:color w:val="5F497A"/>
        </w:rPr>
        <w:t>5 critical stages of root formation,</w:t>
      </w:r>
      <w:r w:rsidRPr="00003A48">
        <w:rPr>
          <w:rStyle w:val="normaltextrun"/>
          <w:rFonts w:ascii="Arial" w:hAnsi="Arial" w:cs="Arial"/>
          <w:color w:val="5F497A"/>
        </w:rPr>
        <w:t xml:space="preserve"> identified as Stage 0-4: Donor selection, Harvest &amp; Sticking, </w:t>
      </w:r>
      <w:proofErr w:type="gramStart"/>
      <w:r w:rsidRPr="00003A48">
        <w:rPr>
          <w:rStyle w:val="normaltextrun"/>
          <w:rFonts w:ascii="Arial" w:hAnsi="Arial" w:cs="Arial"/>
          <w:color w:val="5F497A"/>
        </w:rPr>
        <w:t>Early</w:t>
      </w:r>
      <w:proofErr w:type="gramEnd"/>
      <w:r w:rsidRPr="00003A48">
        <w:rPr>
          <w:rStyle w:val="normaltextrun"/>
          <w:rFonts w:ascii="Arial" w:hAnsi="Arial" w:cs="Arial"/>
          <w:color w:val="5F497A"/>
        </w:rPr>
        <w:t xml:space="preserve"> physiological changes​,</w:t>
      </w:r>
      <w:r w:rsidRPr="00003A48">
        <w:rPr>
          <w:rStyle w:val="normaltextrun"/>
          <w:rFonts w:ascii="Arial" w:hAnsi="Arial" w:cs="Arial"/>
        </w:rPr>
        <w:t xml:space="preserve"> </w:t>
      </w:r>
      <w:r w:rsidRPr="00003A48">
        <w:rPr>
          <w:rStyle w:val="normaltextrun"/>
          <w:rFonts w:ascii="Arial" w:hAnsi="Arial" w:cs="Arial"/>
          <w:color w:val="5F497A"/>
        </w:rPr>
        <w:t>Formation of Root initials and/or callus,</w:t>
      </w:r>
      <w:r w:rsidRPr="00003A48">
        <w:rPr>
          <w:rStyle w:val="normaltextrun"/>
          <w:rFonts w:ascii="Arial" w:hAnsi="Arial" w:cs="Arial"/>
        </w:rPr>
        <w:t xml:space="preserve"> </w:t>
      </w:r>
      <w:r w:rsidRPr="00003A48">
        <w:rPr>
          <w:rStyle w:val="normaltextrun"/>
          <w:rFonts w:ascii="Arial" w:hAnsi="Arial" w:cs="Arial"/>
          <w:color w:val="5F497A"/>
        </w:rPr>
        <w:t>Root elongation/emergence​.</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color w:val="5F497A"/>
        </w:rPr>
        <w:t>It takes 4-5 weeks for a propagated plant to develop roots and be ready to begin the process of hardening off.</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Stage 0 - Selection of donor plants for propagation is key</w:t>
      </w:r>
      <w:r w:rsidRPr="00003A48">
        <w:rPr>
          <w:rStyle w:val="normaltextrun"/>
          <w:rFonts w:ascii="Arial" w:hAnsi="Arial" w:cs="Arial"/>
          <w:color w:val="5F497A"/>
        </w:rPr>
        <w:t>.  This includes the “sweet spot” age of donor material for the cutting, varieties that are conducive to propagation, and healthy pest/disease</w:t>
      </w:r>
      <w:r>
        <w:rPr>
          <w:rStyle w:val="normaltextrun"/>
          <w:rFonts w:ascii="Arial" w:hAnsi="Arial" w:cs="Arial"/>
          <w:color w:val="5F497A"/>
        </w:rPr>
        <w:t>-</w:t>
      </w:r>
      <w:r w:rsidRPr="00003A48">
        <w:rPr>
          <w:rStyle w:val="normaltextrun"/>
          <w:rFonts w:ascii="Arial" w:hAnsi="Arial" w:cs="Arial"/>
          <w:color w:val="5F497A"/>
        </w:rPr>
        <w:t xml:space="preserve">free plants </w:t>
      </w:r>
      <w:r>
        <w:rPr>
          <w:rStyle w:val="normaltextrun"/>
          <w:rFonts w:ascii="Arial" w:hAnsi="Arial" w:cs="Arial"/>
          <w:color w:val="5F497A"/>
        </w:rPr>
        <w:t>that</w:t>
      </w:r>
      <w:r w:rsidRPr="00003A48">
        <w:rPr>
          <w:rStyle w:val="normaltextrun"/>
          <w:rFonts w:ascii="Arial" w:hAnsi="Arial" w:cs="Arial"/>
          <w:color w:val="5F497A"/>
        </w:rPr>
        <w:t xml:space="preserve"> are not suffering from malnutrition or dehydration. </w:t>
      </w:r>
      <w:r w:rsidRPr="00003A48">
        <w:rPr>
          <w:rStyle w:val="normaltextrun"/>
          <w:rFonts w:ascii="Arial" w:hAnsi="Arial" w:cs="Arial"/>
          <w:b/>
          <w:bCs/>
          <w:color w:val="5F497A"/>
        </w:rPr>
        <w:t xml:space="preserve">*Pro-Tip* </w:t>
      </w:r>
      <w:r w:rsidRPr="00003A48">
        <w:rPr>
          <w:rStyle w:val="normaltextrun"/>
          <w:rFonts w:ascii="Arial" w:hAnsi="Arial" w:cs="Arial"/>
          <w:color w:val="5F497A"/>
        </w:rPr>
        <w:t>- avoid propagating sick plants, to avoid the chance of transferring the disease/virus, etc.</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Ideal temps for propagation are 70-75 F medium temp, </w:t>
      </w:r>
      <w:r w:rsidRPr="00003A48">
        <w:rPr>
          <w:rStyle w:val="normaltextrun"/>
          <w:rFonts w:ascii="Arial" w:hAnsi="Arial" w:cs="Arial"/>
          <w:color w:val="5F497A"/>
        </w:rPr>
        <w:t>with bottom heating being ideal.  Ideal humidity at initial propagation is 80-90%. </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 xml:space="preserve">Newly propagated plants require a period of acclimatizing, </w:t>
      </w:r>
      <w:r w:rsidRPr="00003A48">
        <w:rPr>
          <w:rStyle w:val="normaltextrun"/>
          <w:rFonts w:ascii="Arial" w:hAnsi="Arial" w:cs="Arial"/>
          <w:color w:val="5F497A"/>
        </w:rPr>
        <w:t xml:space="preserve">to ensure they will be successful in the field when transplanted.   This includes decreased humidity, gradual increases in light (utilizing shade/or protective covered areas for hardening off), and mild temperatures. </w:t>
      </w:r>
      <w:r w:rsidRPr="00003A48">
        <w:rPr>
          <w:rStyle w:val="normaltextrun"/>
          <w:rFonts w:ascii="Arial" w:hAnsi="Arial" w:cs="Arial"/>
          <w:b/>
          <w:bCs/>
          <w:color w:val="5F497A"/>
        </w:rPr>
        <w:t xml:space="preserve">*Pro-Tip* </w:t>
      </w:r>
      <w:r w:rsidRPr="00003A48">
        <w:rPr>
          <w:rStyle w:val="normaltextrun"/>
          <w:rFonts w:ascii="Arial" w:hAnsi="Arial" w:cs="Arial"/>
          <w:color w:val="5F497A"/>
        </w:rPr>
        <w:t xml:space="preserve">- the use of 50% shade cloth or a shady location can be helpful in keeping just enough light on propagated plants to prevent them </w:t>
      </w:r>
      <w:r>
        <w:rPr>
          <w:rStyle w:val="normaltextrun"/>
          <w:rFonts w:ascii="Arial" w:hAnsi="Arial" w:cs="Arial"/>
          <w:color w:val="5F497A"/>
        </w:rPr>
        <w:t xml:space="preserve">from </w:t>
      </w:r>
      <w:r w:rsidRPr="00003A48">
        <w:rPr>
          <w:rStyle w:val="normaltextrun"/>
          <w:rFonts w:ascii="Arial" w:hAnsi="Arial" w:cs="Arial"/>
          <w:color w:val="5F497A"/>
        </w:rPr>
        <w:t>reaching toward/for light sources.</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color w:val="5F497A"/>
        </w:rPr>
        <w:lastRenderedPageBreak/>
        <w:t>*</w:t>
      </w:r>
      <w:r w:rsidRPr="00003A48">
        <w:rPr>
          <w:rStyle w:val="normaltextrun"/>
          <w:rFonts w:ascii="Arial" w:hAnsi="Arial" w:cs="Arial"/>
          <w:b/>
          <w:bCs/>
          <w:color w:val="5F497A"/>
        </w:rPr>
        <w:t>Pro-Tip</w:t>
      </w:r>
      <w:r w:rsidRPr="00003A48">
        <w:rPr>
          <w:rStyle w:val="normaltextrun"/>
          <w:rFonts w:ascii="Arial" w:hAnsi="Arial" w:cs="Arial"/>
          <w:color w:val="5F497A"/>
        </w:rPr>
        <w:t xml:space="preserve">* While lavender is not a “heavy feeder”, you can fertilize new propagated starts </w:t>
      </w:r>
      <w:r w:rsidRPr="00003A48">
        <w:rPr>
          <w:rStyle w:val="normaltextrun"/>
          <w:rFonts w:ascii="Arial" w:hAnsi="Arial" w:cs="Arial"/>
          <w:b/>
          <w:bCs/>
          <w:color w:val="5F497A"/>
        </w:rPr>
        <w:t xml:space="preserve">at the rate of 200ppm N </w:t>
      </w:r>
      <w:r w:rsidRPr="00003A48">
        <w:rPr>
          <w:rStyle w:val="normaltextrun"/>
          <w:rFonts w:ascii="Arial" w:hAnsi="Arial" w:cs="Arial"/>
          <w:color w:val="5F497A"/>
        </w:rPr>
        <w:t xml:space="preserve">at </w:t>
      </w:r>
      <w:r w:rsidRPr="00003A48">
        <w:rPr>
          <w:rStyle w:val="normaltextrun"/>
          <w:rFonts w:ascii="Arial" w:hAnsi="Arial" w:cs="Arial"/>
          <w:i/>
          <w:iCs/>
          <w:color w:val="5F497A"/>
        </w:rPr>
        <w:t>every watering, however</w:t>
      </w:r>
      <w:r>
        <w:rPr>
          <w:rStyle w:val="normaltextrun"/>
          <w:rFonts w:ascii="Arial" w:hAnsi="Arial" w:cs="Arial"/>
          <w:i/>
          <w:iCs/>
          <w:color w:val="5F497A"/>
        </w:rPr>
        <w:t>,</w:t>
      </w:r>
      <w:r w:rsidRPr="00003A48">
        <w:rPr>
          <w:rStyle w:val="normaltextrun"/>
          <w:rFonts w:ascii="Arial" w:hAnsi="Arial" w:cs="Arial"/>
          <w:i/>
          <w:iCs/>
          <w:color w:val="5F497A"/>
        </w:rPr>
        <w:t xml:space="preserve"> it is not required and can be a waste of resources.</w:t>
      </w:r>
      <w:r w:rsidRPr="00003A48">
        <w:rPr>
          <w:rStyle w:val="eop"/>
          <w:rFonts w:ascii="Arial" w:hAnsi="Arial" w:cs="Arial"/>
          <w:color w:val="5F497A"/>
        </w:rPr>
        <w:t> </w:t>
      </w:r>
    </w:p>
    <w:p w:rsid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*Pro-Tip* Organic options exist for rooting hormones</w:t>
      </w:r>
      <w:r w:rsidRPr="00003A48">
        <w:rPr>
          <w:rStyle w:val="normaltextrun"/>
          <w:rFonts w:ascii="Arial" w:hAnsi="Arial" w:cs="Arial"/>
          <w:color w:val="5F497A"/>
        </w:rPr>
        <w:t xml:space="preserve"> including compost tea and willow water.  If willow water is used, </w:t>
      </w:r>
      <w:r w:rsidRPr="00003A48">
        <w:rPr>
          <w:rStyle w:val="normaltextrun"/>
          <w:rFonts w:ascii="Arial" w:hAnsi="Arial" w:cs="Arial"/>
          <w:i/>
          <w:iCs/>
          <w:color w:val="5F497A"/>
        </w:rPr>
        <w:t>make sure to sterilize the water, to prevent rot in the newly propagated plants.</w:t>
      </w:r>
      <w:r w:rsidRPr="00003A48">
        <w:rPr>
          <w:rStyle w:val="eop"/>
          <w:rFonts w:ascii="Arial" w:hAnsi="Arial" w:cs="Arial"/>
          <w:color w:val="5F497A"/>
        </w:rPr>
        <w:t> </w:t>
      </w:r>
    </w:p>
    <w:p w:rsidR="00003A48" w:rsidRPr="00003A48" w:rsidRDefault="00003A48" w:rsidP="00003A48">
      <w:pPr>
        <w:pStyle w:val="paragraph"/>
        <w:numPr>
          <w:ilvl w:val="0"/>
          <w:numId w:val="29"/>
        </w:numPr>
        <w:spacing w:before="0" w:beforeAutospacing="0" w:after="0" w:afterAutospacing="0"/>
        <w:textAlignment w:val="baseline"/>
        <w:rPr>
          <w:rFonts w:ascii="Arial" w:hAnsi="Arial" w:cs="Arial"/>
        </w:rPr>
      </w:pPr>
      <w:r w:rsidRPr="00003A48">
        <w:rPr>
          <w:rStyle w:val="normaltextrun"/>
          <w:rFonts w:ascii="Arial" w:hAnsi="Arial" w:cs="Arial"/>
          <w:b/>
          <w:bCs/>
          <w:color w:val="5F497A"/>
        </w:rPr>
        <w:t>Each region faces its own challenges that work for and against successful propagation. </w:t>
      </w:r>
      <w:r w:rsidRPr="00003A48">
        <w:rPr>
          <w:rStyle w:val="normaltextrun"/>
          <w:rFonts w:ascii="Arial" w:hAnsi="Arial" w:cs="Arial"/>
          <w:color w:val="5F497A"/>
        </w:rPr>
        <w:t xml:space="preserve"> With this in mind, know your region, and connect with others in your region who are successful</w:t>
      </w:r>
      <w:r>
        <w:rPr>
          <w:rStyle w:val="normaltextrun"/>
          <w:rFonts w:ascii="Arial" w:hAnsi="Arial" w:cs="Arial"/>
          <w:color w:val="5F497A"/>
        </w:rPr>
        <w:t>ly</w:t>
      </w:r>
      <w:r w:rsidRPr="00003A48">
        <w:rPr>
          <w:rStyle w:val="normaltextrun"/>
          <w:rFonts w:ascii="Arial" w:hAnsi="Arial" w:cs="Arial"/>
          <w:color w:val="5F497A"/>
        </w:rPr>
        <w:t xml:space="preserve"> propagating.</w:t>
      </w:r>
      <w:r w:rsidRPr="00003A48">
        <w:rPr>
          <w:rStyle w:val="eop"/>
          <w:rFonts w:ascii="Arial" w:hAnsi="Arial" w:cs="Arial"/>
          <w:color w:val="5F497A"/>
        </w:rPr>
        <w:t> </w:t>
      </w:r>
    </w:p>
    <w:p w:rsidR="00003A48" w:rsidRDefault="00003A48" w:rsidP="00003A48">
      <w:pPr>
        <w:pStyle w:val="paragraph"/>
        <w:spacing w:before="0" w:beforeAutospacing="0" w:after="0" w:afterAutospacing="0"/>
        <w:ind w:left="360"/>
        <w:textAlignment w:val="baseline"/>
        <w:rPr>
          <w:rStyle w:val="normaltextrun"/>
          <w:rFonts w:ascii="Arial" w:hAnsi="Arial" w:cs="Arial"/>
          <w:b/>
          <w:bCs/>
          <w:color w:val="595959"/>
        </w:rPr>
      </w:pPr>
    </w:p>
    <w:p w:rsidR="00003A48" w:rsidRDefault="00003A48" w:rsidP="00003A48">
      <w:pPr>
        <w:pStyle w:val="paragraph"/>
        <w:spacing w:before="0" w:beforeAutospacing="0" w:after="0" w:afterAutospacing="0"/>
        <w:ind w:left="360"/>
        <w:textAlignment w:val="baseline"/>
        <w:rPr>
          <w:rStyle w:val="eop"/>
          <w:rFonts w:ascii="Arial" w:hAnsi="Arial" w:cs="Arial"/>
          <w:color w:val="595959"/>
        </w:rPr>
      </w:pPr>
      <w:r w:rsidRPr="00003A48">
        <w:rPr>
          <w:rStyle w:val="normaltextrun"/>
          <w:rFonts w:ascii="Arial" w:hAnsi="Arial" w:cs="Arial"/>
          <w:b/>
          <w:bCs/>
          <w:color w:val="595959"/>
        </w:rPr>
        <w:t>Other Session Notes: </w:t>
      </w:r>
      <w:r w:rsidRPr="00003A48">
        <w:rPr>
          <w:rStyle w:val="normaltextrun"/>
          <w:rFonts w:ascii="Arial" w:hAnsi="Arial" w:cs="Arial"/>
          <w:color w:val="595959"/>
        </w:rPr>
        <w:t>  Attendees – 52</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rPr>
        <w:t>Other sites used in support of Fast Facts:  Michigan State</w:t>
      </w:r>
      <w:r>
        <w:rPr>
          <w:rStyle w:val="normaltextrun"/>
          <w:rFonts w:ascii="Arial" w:hAnsi="Arial" w:cs="Arial"/>
        </w:rPr>
        <w:t xml:space="preserve"> </w:t>
      </w:r>
      <w:r w:rsidRPr="00003A48">
        <w:rPr>
          <w:rStyle w:val="normaltextrun"/>
          <w:rFonts w:ascii="Arial" w:hAnsi="Arial" w:cs="Arial"/>
        </w:rPr>
        <w:t xml:space="preserve">University:  </w:t>
      </w:r>
      <w:hyperlink r:id="rId8" w:tgtFrame="_blank" w:history="1">
        <w:r w:rsidRPr="00003A48">
          <w:rPr>
            <w:rStyle w:val="normaltextrun"/>
            <w:rFonts w:ascii="Arial" w:hAnsi="Arial" w:cs="Arial"/>
            <w:color w:val="0000FF"/>
            <w:u w:val="single"/>
          </w:rPr>
          <w:t>rooting_perennials_july_2017.pdf (msu.edu)</w:t>
        </w:r>
      </w:hyperlink>
      <w:r w:rsidRPr="00003A48">
        <w:rPr>
          <w:rStyle w:val="eop"/>
          <w:rFonts w:ascii="Arial" w:hAnsi="Arial" w:cs="Arial"/>
          <w:color w:val="0000FF"/>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b/>
          <w:bCs/>
        </w:rPr>
        <w:t>Q &amp; A</w:t>
      </w:r>
      <w:r w:rsidRPr="00003A48">
        <w:rPr>
          <w:rStyle w:val="eop"/>
          <w:rFonts w:ascii="Arial" w:hAnsi="Arial" w:cs="Arial"/>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color w:val="595959"/>
        </w:rPr>
        <w:t>Q:  Light requirements of new</w:t>
      </w:r>
      <w:r>
        <w:rPr>
          <w:rStyle w:val="normaltextrun"/>
          <w:rFonts w:ascii="Arial" w:hAnsi="Arial" w:cs="Arial"/>
          <w:color w:val="595959"/>
        </w:rPr>
        <w:t>ly</w:t>
      </w:r>
      <w:r w:rsidRPr="00003A48">
        <w:rPr>
          <w:rStyle w:val="normaltextrun"/>
          <w:rFonts w:ascii="Arial" w:hAnsi="Arial" w:cs="Arial"/>
          <w:color w:val="595959"/>
        </w:rPr>
        <w:t xml:space="preserve"> propagated plants?  </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i/>
          <w:iCs/>
          <w:color w:val="595959"/>
        </w:rPr>
        <w:t xml:space="preserve">A:  See </w:t>
      </w:r>
      <w:r>
        <w:rPr>
          <w:rStyle w:val="normaltextrun"/>
          <w:rFonts w:ascii="Arial" w:hAnsi="Arial" w:cs="Arial"/>
          <w:i/>
          <w:iCs/>
          <w:color w:val="595959"/>
        </w:rPr>
        <w:t xml:space="preserve">the </w:t>
      </w:r>
      <w:r w:rsidRPr="00003A48">
        <w:rPr>
          <w:rStyle w:val="normaltextrun"/>
          <w:rFonts w:ascii="Arial" w:hAnsi="Arial" w:cs="Arial"/>
          <w:i/>
          <w:iCs/>
          <w:color w:val="595959"/>
        </w:rPr>
        <w:t>above notes.</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color w:val="595959"/>
        </w:rPr>
        <w:t>Q:  Planting matter mixtures that could be ideal?  </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i/>
          <w:iCs/>
          <w:color w:val="595959"/>
        </w:rPr>
        <w:t xml:space="preserve">A:  Some successful experience with </w:t>
      </w:r>
      <w:r>
        <w:rPr>
          <w:rStyle w:val="normaltextrun"/>
          <w:rFonts w:ascii="Arial" w:hAnsi="Arial" w:cs="Arial"/>
          <w:i/>
          <w:iCs/>
          <w:color w:val="595959"/>
        </w:rPr>
        <w:t xml:space="preserve">a </w:t>
      </w:r>
      <w:r w:rsidRPr="00003A48">
        <w:rPr>
          <w:rStyle w:val="normaltextrun"/>
          <w:rFonts w:ascii="Arial" w:hAnsi="Arial" w:cs="Arial"/>
          <w:i/>
          <w:iCs/>
          <w:color w:val="595959"/>
        </w:rPr>
        <w:t>mixture of perlite and coco coir, which offers a balance of water retention and aeration.</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color w:val="595959"/>
        </w:rPr>
        <w:t>Q:  How do planting pucks (soil cubes) do as planting matter? </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i/>
          <w:iCs/>
          <w:color w:val="595959"/>
        </w:rPr>
        <w:t>A:  The issue is how they retain water. Too much water retention can be a problem, they are however a convenient option to be explored for some.</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color w:val="595959"/>
        </w:rPr>
        <w:t>Q:  How old are plants that are propagated and sold by nurseries?</w:t>
      </w:r>
      <w:r w:rsidRPr="00003A48">
        <w:rPr>
          <w:rStyle w:val="eop"/>
          <w:rFonts w:ascii="Arial" w:hAnsi="Arial" w:cs="Arial"/>
          <w:color w:val="595959"/>
        </w:rPr>
        <w:t> </w:t>
      </w:r>
    </w:p>
    <w:p w:rsidR="00003A48" w:rsidRPr="00003A48" w:rsidRDefault="00003A48" w:rsidP="00003A48">
      <w:pPr>
        <w:pStyle w:val="paragraph"/>
        <w:spacing w:before="0" w:beforeAutospacing="0" w:after="0" w:afterAutospacing="0"/>
        <w:ind w:left="360"/>
        <w:textAlignment w:val="baseline"/>
        <w:rPr>
          <w:rFonts w:ascii="Arial" w:hAnsi="Arial" w:cs="Arial"/>
        </w:rPr>
      </w:pPr>
      <w:r w:rsidRPr="00003A48">
        <w:rPr>
          <w:rStyle w:val="normaltextrun"/>
          <w:rFonts w:ascii="Arial" w:hAnsi="Arial" w:cs="Arial"/>
          <w:i/>
          <w:iCs/>
          <w:color w:val="595959"/>
        </w:rPr>
        <w:t>A:  Plants sold by nurseries are different ages depending on the size/selling price.  Make sure to inquire what the transfer and hardening off recommendations are from each nursery that you purchase from, to maximize your success.</w:t>
      </w:r>
      <w:r w:rsidRPr="00003A48">
        <w:rPr>
          <w:rStyle w:val="eop"/>
          <w:rFonts w:ascii="Arial" w:hAnsi="Arial" w:cs="Arial"/>
          <w:color w:val="595959"/>
        </w:rPr>
        <w:t> </w:t>
      </w:r>
    </w:p>
    <w:p w:rsidR="00003A48" w:rsidRPr="00003A48" w:rsidRDefault="00003A48">
      <w:pPr>
        <w:rPr>
          <w:rFonts w:ascii="Arial" w:hAnsi="Arial" w:cs="Arial"/>
        </w:rPr>
      </w:pPr>
    </w:p>
    <w:sectPr w:rsidR="00003A48" w:rsidRPr="00003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C75"/>
    <w:multiLevelType w:val="hybridMultilevel"/>
    <w:tmpl w:val="041E5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4754B"/>
    <w:multiLevelType w:val="multilevel"/>
    <w:tmpl w:val="31F2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350EA"/>
    <w:multiLevelType w:val="multilevel"/>
    <w:tmpl w:val="E6EA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E1626"/>
    <w:multiLevelType w:val="multilevel"/>
    <w:tmpl w:val="AEF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9044E"/>
    <w:multiLevelType w:val="multilevel"/>
    <w:tmpl w:val="9EF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708CB"/>
    <w:multiLevelType w:val="multilevel"/>
    <w:tmpl w:val="16D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30B36"/>
    <w:multiLevelType w:val="multilevel"/>
    <w:tmpl w:val="A990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928A2"/>
    <w:multiLevelType w:val="multilevel"/>
    <w:tmpl w:val="13DA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40A6E"/>
    <w:multiLevelType w:val="multilevel"/>
    <w:tmpl w:val="84D0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D1944"/>
    <w:multiLevelType w:val="multilevel"/>
    <w:tmpl w:val="1154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A51A46"/>
    <w:multiLevelType w:val="multilevel"/>
    <w:tmpl w:val="3C9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7F4EF8"/>
    <w:multiLevelType w:val="hybridMultilevel"/>
    <w:tmpl w:val="879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D7134"/>
    <w:multiLevelType w:val="multilevel"/>
    <w:tmpl w:val="485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F4BBA"/>
    <w:multiLevelType w:val="multilevel"/>
    <w:tmpl w:val="CE7E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287776"/>
    <w:multiLevelType w:val="multilevel"/>
    <w:tmpl w:val="872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04756D"/>
    <w:multiLevelType w:val="multilevel"/>
    <w:tmpl w:val="653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423A2D"/>
    <w:multiLevelType w:val="multilevel"/>
    <w:tmpl w:val="3BEE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6A27DF"/>
    <w:multiLevelType w:val="multilevel"/>
    <w:tmpl w:val="B6E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A16C38"/>
    <w:multiLevelType w:val="multilevel"/>
    <w:tmpl w:val="CC7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342AAB"/>
    <w:multiLevelType w:val="multilevel"/>
    <w:tmpl w:val="36E6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C9027D"/>
    <w:multiLevelType w:val="multilevel"/>
    <w:tmpl w:val="3F2C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31142B"/>
    <w:multiLevelType w:val="multilevel"/>
    <w:tmpl w:val="AEFE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BF745F"/>
    <w:multiLevelType w:val="multilevel"/>
    <w:tmpl w:val="895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8F0759"/>
    <w:multiLevelType w:val="multilevel"/>
    <w:tmpl w:val="2386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AF0FF9"/>
    <w:multiLevelType w:val="multilevel"/>
    <w:tmpl w:val="036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6111D6"/>
    <w:multiLevelType w:val="hybridMultilevel"/>
    <w:tmpl w:val="C986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A0376"/>
    <w:multiLevelType w:val="multilevel"/>
    <w:tmpl w:val="CD8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36426B"/>
    <w:multiLevelType w:val="multilevel"/>
    <w:tmpl w:val="913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9556C4"/>
    <w:multiLevelType w:val="multilevel"/>
    <w:tmpl w:val="CBB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584475">
    <w:abstractNumId w:val="12"/>
  </w:num>
  <w:num w:numId="2" w16cid:durableId="2050953047">
    <w:abstractNumId w:val="26"/>
  </w:num>
  <w:num w:numId="3" w16cid:durableId="556354318">
    <w:abstractNumId w:val="20"/>
  </w:num>
  <w:num w:numId="4" w16cid:durableId="377972125">
    <w:abstractNumId w:val="21"/>
  </w:num>
  <w:num w:numId="5" w16cid:durableId="2116903365">
    <w:abstractNumId w:val="14"/>
  </w:num>
  <w:num w:numId="6" w16cid:durableId="1893155620">
    <w:abstractNumId w:val="28"/>
  </w:num>
  <w:num w:numId="7" w16cid:durableId="1762489206">
    <w:abstractNumId w:val="16"/>
  </w:num>
  <w:num w:numId="8" w16cid:durableId="1942375579">
    <w:abstractNumId w:val="24"/>
  </w:num>
  <w:num w:numId="9" w16cid:durableId="1080909154">
    <w:abstractNumId w:val="15"/>
  </w:num>
  <w:num w:numId="10" w16cid:durableId="415899776">
    <w:abstractNumId w:val="18"/>
  </w:num>
  <w:num w:numId="11" w16cid:durableId="413822960">
    <w:abstractNumId w:val="7"/>
  </w:num>
  <w:num w:numId="12" w16cid:durableId="878780030">
    <w:abstractNumId w:val="4"/>
  </w:num>
  <w:num w:numId="13" w16cid:durableId="2083717810">
    <w:abstractNumId w:val="6"/>
  </w:num>
  <w:num w:numId="14" w16cid:durableId="1023869124">
    <w:abstractNumId w:val="23"/>
  </w:num>
  <w:num w:numId="15" w16cid:durableId="1156606339">
    <w:abstractNumId w:val="19"/>
  </w:num>
  <w:num w:numId="16" w16cid:durableId="315111856">
    <w:abstractNumId w:val="13"/>
  </w:num>
  <w:num w:numId="17" w16cid:durableId="464544283">
    <w:abstractNumId w:val="10"/>
  </w:num>
  <w:num w:numId="18" w16cid:durableId="2026243336">
    <w:abstractNumId w:val="5"/>
  </w:num>
  <w:num w:numId="19" w16cid:durableId="374159646">
    <w:abstractNumId w:val="3"/>
  </w:num>
  <w:num w:numId="20" w16cid:durableId="376857981">
    <w:abstractNumId w:val="2"/>
  </w:num>
  <w:num w:numId="21" w16cid:durableId="1652170227">
    <w:abstractNumId w:val="8"/>
  </w:num>
  <w:num w:numId="22" w16cid:durableId="385177692">
    <w:abstractNumId w:val="27"/>
  </w:num>
  <w:num w:numId="23" w16cid:durableId="466975440">
    <w:abstractNumId w:val="22"/>
  </w:num>
  <w:num w:numId="24" w16cid:durableId="447630649">
    <w:abstractNumId w:val="17"/>
  </w:num>
  <w:num w:numId="25" w16cid:durableId="1805196764">
    <w:abstractNumId w:val="1"/>
  </w:num>
  <w:num w:numId="26" w16cid:durableId="1360162427">
    <w:abstractNumId w:val="9"/>
  </w:num>
  <w:num w:numId="27" w16cid:durableId="216749966">
    <w:abstractNumId w:val="11"/>
  </w:num>
  <w:num w:numId="28" w16cid:durableId="1791706629">
    <w:abstractNumId w:val="0"/>
  </w:num>
  <w:num w:numId="29" w16cid:durableId="408624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48"/>
    <w:rsid w:val="00003A48"/>
    <w:rsid w:val="00DF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971B3"/>
  <w15:chartTrackingRefBased/>
  <w15:docId w15:val="{A5FA704D-E923-0742-9F3C-CFA83633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3A48"/>
    <w:pPr>
      <w:spacing w:before="100" w:beforeAutospacing="1" w:after="100" w:afterAutospacing="1"/>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003A48"/>
  </w:style>
  <w:style w:type="character" w:customStyle="1" w:styleId="eop">
    <w:name w:val="eop"/>
    <w:basedOn w:val="DefaultParagraphFont"/>
    <w:rsid w:val="00003A48"/>
  </w:style>
  <w:style w:type="character" w:customStyle="1" w:styleId="normaltextrun">
    <w:name w:val="normaltextrun"/>
    <w:basedOn w:val="DefaultParagraphFont"/>
    <w:rsid w:val="0000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09145">
      <w:bodyDiv w:val="1"/>
      <w:marLeft w:val="0"/>
      <w:marRight w:val="0"/>
      <w:marTop w:val="0"/>
      <w:marBottom w:val="0"/>
      <w:divBdr>
        <w:top w:val="none" w:sz="0" w:space="0" w:color="auto"/>
        <w:left w:val="none" w:sz="0" w:space="0" w:color="auto"/>
        <w:bottom w:val="none" w:sz="0" w:space="0" w:color="auto"/>
        <w:right w:val="none" w:sz="0" w:space="0" w:color="auto"/>
      </w:divBdr>
      <w:divsChild>
        <w:div w:id="2021085276">
          <w:marLeft w:val="0"/>
          <w:marRight w:val="0"/>
          <w:marTop w:val="0"/>
          <w:marBottom w:val="0"/>
          <w:divBdr>
            <w:top w:val="none" w:sz="0" w:space="0" w:color="auto"/>
            <w:left w:val="none" w:sz="0" w:space="0" w:color="auto"/>
            <w:bottom w:val="none" w:sz="0" w:space="0" w:color="auto"/>
            <w:right w:val="none" w:sz="0" w:space="0" w:color="auto"/>
          </w:divBdr>
          <w:divsChild>
            <w:div w:id="1588229592">
              <w:marLeft w:val="0"/>
              <w:marRight w:val="0"/>
              <w:marTop w:val="0"/>
              <w:marBottom w:val="0"/>
              <w:divBdr>
                <w:top w:val="none" w:sz="0" w:space="0" w:color="auto"/>
                <w:left w:val="none" w:sz="0" w:space="0" w:color="auto"/>
                <w:bottom w:val="none" w:sz="0" w:space="0" w:color="auto"/>
                <w:right w:val="none" w:sz="0" w:space="0" w:color="auto"/>
              </w:divBdr>
            </w:div>
            <w:div w:id="348025736">
              <w:marLeft w:val="0"/>
              <w:marRight w:val="0"/>
              <w:marTop w:val="0"/>
              <w:marBottom w:val="0"/>
              <w:divBdr>
                <w:top w:val="none" w:sz="0" w:space="0" w:color="auto"/>
                <w:left w:val="none" w:sz="0" w:space="0" w:color="auto"/>
                <w:bottom w:val="none" w:sz="0" w:space="0" w:color="auto"/>
                <w:right w:val="none" w:sz="0" w:space="0" w:color="auto"/>
              </w:divBdr>
            </w:div>
            <w:div w:id="1547376422">
              <w:marLeft w:val="0"/>
              <w:marRight w:val="0"/>
              <w:marTop w:val="0"/>
              <w:marBottom w:val="0"/>
              <w:divBdr>
                <w:top w:val="none" w:sz="0" w:space="0" w:color="auto"/>
                <w:left w:val="none" w:sz="0" w:space="0" w:color="auto"/>
                <w:bottom w:val="none" w:sz="0" w:space="0" w:color="auto"/>
                <w:right w:val="none" w:sz="0" w:space="0" w:color="auto"/>
              </w:divBdr>
            </w:div>
            <w:div w:id="299388768">
              <w:marLeft w:val="0"/>
              <w:marRight w:val="0"/>
              <w:marTop w:val="0"/>
              <w:marBottom w:val="0"/>
              <w:divBdr>
                <w:top w:val="none" w:sz="0" w:space="0" w:color="auto"/>
                <w:left w:val="none" w:sz="0" w:space="0" w:color="auto"/>
                <w:bottom w:val="none" w:sz="0" w:space="0" w:color="auto"/>
                <w:right w:val="none" w:sz="0" w:space="0" w:color="auto"/>
              </w:divBdr>
            </w:div>
            <w:div w:id="906646387">
              <w:marLeft w:val="0"/>
              <w:marRight w:val="0"/>
              <w:marTop w:val="0"/>
              <w:marBottom w:val="0"/>
              <w:divBdr>
                <w:top w:val="none" w:sz="0" w:space="0" w:color="auto"/>
                <w:left w:val="none" w:sz="0" w:space="0" w:color="auto"/>
                <w:bottom w:val="none" w:sz="0" w:space="0" w:color="auto"/>
                <w:right w:val="none" w:sz="0" w:space="0" w:color="auto"/>
              </w:divBdr>
            </w:div>
            <w:div w:id="95954122">
              <w:marLeft w:val="0"/>
              <w:marRight w:val="0"/>
              <w:marTop w:val="0"/>
              <w:marBottom w:val="0"/>
              <w:divBdr>
                <w:top w:val="none" w:sz="0" w:space="0" w:color="auto"/>
                <w:left w:val="none" w:sz="0" w:space="0" w:color="auto"/>
                <w:bottom w:val="none" w:sz="0" w:space="0" w:color="auto"/>
                <w:right w:val="none" w:sz="0" w:space="0" w:color="auto"/>
              </w:divBdr>
            </w:div>
            <w:div w:id="2128693558">
              <w:marLeft w:val="0"/>
              <w:marRight w:val="0"/>
              <w:marTop w:val="0"/>
              <w:marBottom w:val="0"/>
              <w:divBdr>
                <w:top w:val="none" w:sz="0" w:space="0" w:color="auto"/>
                <w:left w:val="none" w:sz="0" w:space="0" w:color="auto"/>
                <w:bottom w:val="none" w:sz="0" w:space="0" w:color="auto"/>
                <w:right w:val="none" w:sz="0" w:space="0" w:color="auto"/>
              </w:divBdr>
            </w:div>
            <w:div w:id="771700867">
              <w:marLeft w:val="0"/>
              <w:marRight w:val="0"/>
              <w:marTop w:val="0"/>
              <w:marBottom w:val="0"/>
              <w:divBdr>
                <w:top w:val="none" w:sz="0" w:space="0" w:color="auto"/>
                <w:left w:val="none" w:sz="0" w:space="0" w:color="auto"/>
                <w:bottom w:val="none" w:sz="0" w:space="0" w:color="auto"/>
                <w:right w:val="none" w:sz="0" w:space="0" w:color="auto"/>
              </w:divBdr>
            </w:div>
            <w:div w:id="220987451">
              <w:marLeft w:val="0"/>
              <w:marRight w:val="0"/>
              <w:marTop w:val="0"/>
              <w:marBottom w:val="0"/>
              <w:divBdr>
                <w:top w:val="none" w:sz="0" w:space="0" w:color="auto"/>
                <w:left w:val="none" w:sz="0" w:space="0" w:color="auto"/>
                <w:bottom w:val="none" w:sz="0" w:space="0" w:color="auto"/>
                <w:right w:val="none" w:sz="0" w:space="0" w:color="auto"/>
              </w:divBdr>
            </w:div>
            <w:div w:id="1796675960">
              <w:marLeft w:val="0"/>
              <w:marRight w:val="0"/>
              <w:marTop w:val="0"/>
              <w:marBottom w:val="0"/>
              <w:divBdr>
                <w:top w:val="none" w:sz="0" w:space="0" w:color="auto"/>
                <w:left w:val="none" w:sz="0" w:space="0" w:color="auto"/>
                <w:bottom w:val="none" w:sz="0" w:space="0" w:color="auto"/>
                <w:right w:val="none" w:sz="0" w:space="0" w:color="auto"/>
              </w:divBdr>
            </w:div>
            <w:div w:id="503515703">
              <w:marLeft w:val="0"/>
              <w:marRight w:val="0"/>
              <w:marTop w:val="0"/>
              <w:marBottom w:val="0"/>
              <w:divBdr>
                <w:top w:val="none" w:sz="0" w:space="0" w:color="auto"/>
                <w:left w:val="none" w:sz="0" w:space="0" w:color="auto"/>
                <w:bottom w:val="none" w:sz="0" w:space="0" w:color="auto"/>
                <w:right w:val="none" w:sz="0" w:space="0" w:color="auto"/>
              </w:divBdr>
            </w:div>
            <w:div w:id="1963266536">
              <w:marLeft w:val="0"/>
              <w:marRight w:val="0"/>
              <w:marTop w:val="0"/>
              <w:marBottom w:val="0"/>
              <w:divBdr>
                <w:top w:val="none" w:sz="0" w:space="0" w:color="auto"/>
                <w:left w:val="none" w:sz="0" w:space="0" w:color="auto"/>
                <w:bottom w:val="none" w:sz="0" w:space="0" w:color="auto"/>
                <w:right w:val="none" w:sz="0" w:space="0" w:color="auto"/>
              </w:divBdr>
            </w:div>
            <w:div w:id="38554781">
              <w:marLeft w:val="0"/>
              <w:marRight w:val="0"/>
              <w:marTop w:val="0"/>
              <w:marBottom w:val="0"/>
              <w:divBdr>
                <w:top w:val="none" w:sz="0" w:space="0" w:color="auto"/>
                <w:left w:val="none" w:sz="0" w:space="0" w:color="auto"/>
                <w:bottom w:val="none" w:sz="0" w:space="0" w:color="auto"/>
                <w:right w:val="none" w:sz="0" w:space="0" w:color="auto"/>
              </w:divBdr>
            </w:div>
            <w:div w:id="1350449386">
              <w:marLeft w:val="0"/>
              <w:marRight w:val="0"/>
              <w:marTop w:val="0"/>
              <w:marBottom w:val="0"/>
              <w:divBdr>
                <w:top w:val="none" w:sz="0" w:space="0" w:color="auto"/>
                <w:left w:val="none" w:sz="0" w:space="0" w:color="auto"/>
                <w:bottom w:val="none" w:sz="0" w:space="0" w:color="auto"/>
                <w:right w:val="none" w:sz="0" w:space="0" w:color="auto"/>
              </w:divBdr>
            </w:div>
            <w:div w:id="863128964">
              <w:marLeft w:val="0"/>
              <w:marRight w:val="0"/>
              <w:marTop w:val="0"/>
              <w:marBottom w:val="0"/>
              <w:divBdr>
                <w:top w:val="none" w:sz="0" w:space="0" w:color="auto"/>
                <w:left w:val="none" w:sz="0" w:space="0" w:color="auto"/>
                <w:bottom w:val="none" w:sz="0" w:space="0" w:color="auto"/>
                <w:right w:val="none" w:sz="0" w:space="0" w:color="auto"/>
              </w:divBdr>
            </w:div>
            <w:div w:id="679743014">
              <w:marLeft w:val="0"/>
              <w:marRight w:val="0"/>
              <w:marTop w:val="0"/>
              <w:marBottom w:val="0"/>
              <w:divBdr>
                <w:top w:val="none" w:sz="0" w:space="0" w:color="auto"/>
                <w:left w:val="none" w:sz="0" w:space="0" w:color="auto"/>
                <w:bottom w:val="none" w:sz="0" w:space="0" w:color="auto"/>
                <w:right w:val="none" w:sz="0" w:space="0" w:color="auto"/>
              </w:divBdr>
            </w:div>
            <w:div w:id="2079208753">
              <w:marLeft w:val="0"/>
              <w:marRight w:val="0"/>
              <w:marTop w:val="0"/>
              <w:marBottom w:val="0"/>
              <w:divBdr>
                <w:top w:val="none" w:sz="0" w:space="0" w:color="auto"/>
                <w:left w:val="none" w:sz="0" w:space="0" w:color="auto"/>
                <w:bottom w:val="none" w:sz="0" w:space="0" w:color="auto"/>
                <w:right w:val="none" w:sz="0" w:space="0" w:color="auto"/>
              </w:divBdr>
            </w:div>
            <w:div w:id="2073961134">
              <w:marLeft w:val="0"/>
              <w:marRight w:val="0"/>
              <w:marTop w:val="0"/>
              <w:marBottom w:val="0"/>
              <w:divBdr>
                <w:top w:val="none" w:sz="0" w:space="0" w:color="auto"/>
                <w:left w:val="none" w:sz="0" w:space="0" w:color="auto"/>
                <w:bottom w:val="none" w:sz="0" w:space="0" w:color="auto"/>
                <w:right w:val="none" w:sz="0" w:space="0" w:color="auto"/>
              </w:divBdr>
            </w:div>
            <w:div w:id="14310305">
              <w:marLeft w:val="0"/>
              <w:marRight w:val="0"/>
              <w:marTop w:val="0"/>
              <w:marBottom w:val="0"/>
              <w:divBdr>
                <w:top w:val="none" w:sz="0" w:space="0" w:color="auto"/>
                <w:left w:val="none" w:sz="0" w:space="0" w:color="auto"/>
                <w:bottom w:val="none" w:sz="0" w:space="0" w:color="auto"/>
                <w:right w:val="none" w:sz="0" w:space="0" w:color="auto"/>
              </w:divBdr>
            </w:div>
            <w:div w:id="900365130">
              <w:marLeft w:val="0"/>
              <w:marRight w:val="0"/>
              <w:marTop w:val="0"/>
              <w:marBottom w:val="0"/>
              <w:divBdr>
                <w:top w:val="none" w:sz="0" w:space="0" w:color="auto"/>
                <w:left w:val="none" w:sz="0" w:space="0" w:color="auto"/>
                <w:bottom w:val="none" w:sz="0" w:space="0" w:color="auto"/>
                <w:right w:val="none" w:sz="0" w:space="0" w:color="auto"/>
              </w:divBdr>
            </w:div>
          </w:divsChild>
        </w:div>
        <w:div w:id="399836151">
          <w:marLeft w:val="0"/>
          <w:marRight w:val="0"/>
          <w:marTop w:val="0"/>
          <w:marBottom w:val="0"/>
          <w:divBdr>
            <w:top w:val="none" w:sz="0" w:space="0" w:color="auto"/>
            <w:left w:val="none" w:sz="0" w:space="0" w:color="auto"/>
            <w:bottom w:val="none" w:sz="0" w:space="0" w:color="auto"/>
            <w:right w:val="none" w:sz="0" w:space="0" w:color="auto"/>
          </w:divBdr>
          <w:divsChild>
            <w:div w:id="575669617">
              <w:marLeft w:val="0"/>
              <w:marRight w:val="0"/>
              <w:marTop w:val="0"/>
              <w:marBottom w:val="0"/>
              <w:divBdr>
                <w:top w:val="none" w:sz="0" w:space="0" w:color="auto"/>
                <w:left w:val="none" w:sz="0" w:space="0" w:color="auto"/>
                <w:bottom w:val="none" w:sz="0" w:space="0" w:color="auto"/>
                <w:right w:val="none" w:sz="0" w:space="0" w:color="auto"/>
              </w:divBdr>
            </w:div>
            <w:div w:id="886449357">
              <w:marLeft w:val="0"/>
              <w:marRight w:val="0"/>
              <w:marTop w:val="0"/>
              <w:marBottom w:val="0"/>
              <w:divBdr>
                <w:top w:val="none" w:sz="0" w:space="0" w:color="auto"/>
                <w:left w:val="none" w:sz="0" w:space="0" w:color="auto"/>
                <w:bottom w:val="none" w:sz="0" w:space="0" w:color="auto"/>
                <w:right w:val="none" w:sz="0" w:space="0" w:color="auto"/>
              </w:divBdr>
            </w:div>
            <w:div w:id="1945381598">
              <w:marLeft w:val="0"/>
              <w:marRight w:val="0"/>
              <w:marTop w:val="0"/>
              <w:marBottom w:val="0"/>
              <w:divBdr>
                <w:top w:val="none" w:sz="0" w:space="0" w:color="auto"/>
                <w:left w:val="none" w:sz="0" w:space="0" w:color="auto"/>
                <w:bottom w:val="none" w:sz="0" w:space="0" w:color="auto"/>
                <w:right w:val="none" w:sz="0" w:space="0" w:color="auto"/>
              </w:divBdr>
            </w:div>
            <w:div w:id="712341670">
              <w:marLeft w:val="0"/>
              <w:marRight w:val="0"/>
              <w:marTop w:val="0"/>
              <w:marBottom w:val="0"/>
              <w:divBdr>
                <w:top w:val="none" w:sz="0" w:space="0" w:color="auto"/>
                <w:left w:val="none" w:sz="0" w:space="0" w:color="auto"/>
                <w:bottom w:val="none" w:sz="0" w:space="0" w:color="auto"/>
                <w:right w:val="none" w:sz="0" w:space="0" w:color="auto"/>
              </w:divBdr>
            </w:div>
            <w:div w:id="2082946847">
              <w:marLeft w:val="0"/>
              <w:marRight w:val="0"/>
              <w:marTop w:val="0"/>
              <w:marBottom w:val="0"/>
              <w:divBdr>
                <w:top w:val="none" w:sz="0" w:space="0" w:color="auto"/>
                <w:left w:val="none" w:sz="0" w:space="0" w:color="auto"/>
                <w:bottom w:val="none" w:sz="0" w:space="0" w:color="auto"/>
                <w:right w:val="none" w:sz="0" w:space="0" w:color="auto"/>
              </w:divBdr>
            </w:div>
            <w:div w:id="345719635">
              <w:marLeft w:val="0"/>
              <w:marRight w:val="0"/>
              <w:marTop w:val="0"/>
              <w:marBottom w:val="0"/>
              <w:divBdr>
                <w:top w:val="none" w:sz="0" w:space="0" w:color="auto"/>
                <w:left w:val="none" w:sz="0" w:space="0" w:color="auto"/>
                <w:bottom w:val="none" w:sz="0" w:space="0" w:color="auto"/>
                <w:right w:val="none" w:sz="0" w:space="0" w:color="auto"/>
              </w:divBdr>
            </w:div>
            <w:div w:id="2065525131">
              <w:marLeft w:val="0"/>
              <w:marRight w:val="0"/>
              <w:marTop w:val="0"/>
              <w:marBottom w:val="0"/>
              <w:divBdr>
                <w:top w:val="none" w:sz="0" w:space="0" w:color="auto"/>
                <w:left w:val="none" w:sz="0" w:space="0" w:color="auto"/>
                <w:bottom w:val="none" w:sz="0" w:space="0" w:color="auto"/>
                <w:right w:val="none" w:sz="0" w:space="0" w:color="auto"/>
              </w:divBdr>
            </w:div>
            <w:div w:id="715665108">
              <w:marLeft w:val="0"/>
              <w:marRight w:val="0"/>
              <w:marTop w:val="0"/>
              <w:marBottom w:val="0"/>
              <w:divBdr>
                <w:top w:val="none" w:sz="0" w:space="0" w:color="auto"/>
                <w:left w:val="none" w:sz="0" w:space="0" w:color="auto"/>
                <w:bottom w:val="none" w:sz="0" w:space="0" w:color="auto"/>
                <w:right w:val="none" w:sz="0" w:space="0" w:color="auto"/>
              </w:divBdr>
            </w:div>
            <w:div w:id="580065467">
              <w:marLeft w:val="0"/>
              <w:marRight w:val="0"/>
              <w:marTop w:val="0"/>
              <w:marBottom w:val="0"/>
              <w:divBdr>
                <w:top w:val="none" w:sz="0" w:space="0" w:color="auto"/>
                <w:left w:val="none" w:sz="0" w:space="0" w:color="auto"/>
                <w:bottom w:val="none" w:sz="0" w:space="0" w:color="auto"/>
                <w:right w:val="none" w:sz="0" w:space="0" w:color="auto"/>
              </w:divBdr>
            </w:div>
            <w:div w:id="406267374">
              <w:marLeft w:val="0"/>
              <w:marRight w:val="0"/>
              <w:marTop w:val="0"/>
              <w:marBottom w:val="0"/>
              <w:divBdr>
                <w:top w:val="none" w:sz="0" w:space="0" w:color="auto"/>
                <w:left w:val="none" w:sz="0" w:space="0" w:color="auto"/>
                <w:bottom w:val="none" w:sz="0" w:space="0" w:color="auto"/>
                <w:right w:val="none" w:sz="0" w:space="0" w:color="auto"/>
              </w:divBdr>
            </w:div>
            <w:div w:id="1205411596">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164664479">
              <w:marLeft w:val="0"/>
              <w:marRight w:val="0"/>
              <w:marTop w:val="0"/>
              <w:marBottom w:val="0"/>
              <w:divBdr>
                <w:top w:val="none" w:sz="0" w:space="0" w:color="auto"/>
                <w:left w:val="none" w:sz="0" w:space="0" w:color="auto"/>
                <w:bottom w:val="none" w:sz="0" w:space="0" w:color="auto"/>
                <w:right w:val="none" w:sz="0" w:space="0" w:color="auto"/>
              </w:divBdr>
            </w:div>
            <w:div w:id="2064060697">
              <w:marLeft w:val="0"/>
              <w:marRight w:val="0"/>
              <w:marTop w:val="0"/>
              <w:marBottom w:val="0"/>
              <w:divBdr>
                <w:top w:val="none" w:sz="0" w:space="0" w:color="auto"/>
                <w:left w:val="none" w:sz="0" w:space="0" w:color="auto"/>
                <w:bottom w:val="none" w:sz="0" w:space="0" w:color="auto"/>
                <w:right w:val="none" w:sz="0" w:space="0" w:color="auto"/>
              </w:divBdr>
            </w:div>
            <w:div w:id="658845990">
              <w:marLeft w:val="0"/>
              <w:marRight w:val="0"/>
              <w:marTop w:val="0"/>
              <w:marBottom w:val="0"/>
              <w:divBdr>
                <w:top w:val="none" w:sz="0" w:space="0" w:color="auto"/>
                <w:left w:val="none" w:sz="0" w:space="0" w:color="auto"/>
                <w:bottom w:val="none" w:sz="0" w:space="0" w:color="auto"/>
                <w:right w:val="none" w:sz="0" w:space="0" w:color="auto"/>
              </w:divBdr>
            </w:div>
            <w:div w:id="420220378">
              <w:marLeft w:val="0"/>
              <w:marRight w:val="0"/>
              <w:marTop w:val="0"/>
              <w:marBottom w:val="0"/>
              <w:divBdr>
                <w:top w:val="none" w:sz="0" w:space="0" w:color="auto"/>
                <w:left w:val="none" w:sz="0" w:space="0" w:color="auto"/>
                <w:bottom w:val="none" w:sz="0" w:space="0" w:color="auto"/>
                <w:right w:val="none" w:sz="0" w:space="0" w:color="auto"/>
              </w:divBdr>
            </w:div>
            <w:div w:id="104230856">
              <w:marLeft w:val="0"/>
              <w:marRight w:val="0"/>
              <w:marTop w:val="0"/>
              <w:marBottom w:val="0"/>
              <w:divBdr>
                <w:top w:val="none" w:sz="0" w:space="0" w:color="auto"/>
                <w:left w:val="none" w:sz="0" w:space="0" w:color="auto"/>
                <w:bottom w:val="none" w:sz="0" w:space="0" w:color="auto"/>
                <w:right w:val="none" w:sz="0" w:space="0" w:color="auto"/>
              </w:divBdr>
            </w:div>
            <w:div w:id="1240552786">
              <w:marLeft w:val="0"/>
              <w:marRight w:val="0"/>
              <w:marTop w:val="0"/>
              <w:marBottom w:val="0"/>
              <w:divBdr>
                <w:top w:val="none" w:sz="0" w:space="0" w:color="auto"/>
                <w:left w:val="none" w:sz="0" w:space="0" w:color="auto"/>
                <w:bottom w:val="none" w:sz="0" w:space="0" w:color="auto"/>
                <w:right w:val="none" w:sz="0" w:space="0" w:color="auto"/>
              </w:divBdr>
            </w:div>
            <w:div w:id="1312563096">
              <w:marLeft w:val="0"/>
              <w:marRight w:val="0"/>
              <w:marTop w:val="0"/>
              <w:marBottom w:val="0"/>
              <w:divBdr>
                <w:top w:val="none" w:sz="0" w:space="0" w:color="auto"/>
                <w:left w:val="none" w:sz="0" w:space="0" w:color="auto"/>
                <w:bottom w:val="none" w:sz="0" w:space="0" w:color="auto"/>
                <w:right w:val="none" w:sz="0" w:space="0" w:color="auto"/>
              </w:divBdr>
            </w:div>
            <w:div w:id="824315782">
              <w:marLeft w:val="0"/>
              <w:marRight w:val="0"/>
              <w:marTop w:val="0"/>
              <w:marBottom w:val="0"/>
              <w:divBdr>
                <w:top w:val="none" w:sz="0" w:space="0" w:color="auto"/>
                <w:left w:val="none" w:sz="0" w:space="0" w:color="auto"/>
                <w:bottom w:val="none" w:sz="0" w:space="0" w:color="auto"/>
                <w:right w:val="none" w:sz="0" w:space="0" w:color="auto"/>
              </w:divBdr>
            </w:div>
          </w:divsChild>
        </w:div>
        <w:div w:id="582223495">
          <w:marLeft w:val="0"/>
          <w:marRight w:val="0"/>
          <w:marTop w:val="0"/>
          <w:marBottom w:val="0"/>
          <w:divBdr>
            <w:top w:val="none" w:sz="0" w:space="0" w:color="auto"/>
            <w:left w:val="none" w:sz="0" w:space="0" w:color="auto"/>
            <w:bottom w:val="none" w:sz="0" w:space="0" w:color="auto"/>
            <w:right w:val="none" w:sz="0" w:space="0" w:color="auto"/>
          </w:divBdr>
          <w:divsChild>
            <w:div w:id="987633243">
              <w:marLeft w:val="0"/>
              <w:marRight w:val="0"/>
              <w:marTop w:val="0"/>
              <w:marBottom w:val="0"/>
              <w:divBdr>
                <w:top w:val="none" w:sz="0" w:space="0" w:color="auto"/>
                <w:left w:val="none" w:sz="0" w:space="0" w:color="auto"/>
                <w:bottom w:val="none" w:sz="0" w:space="0" w:color="auto"/>
                <w:right w:val="none" w:sz="0" w:space="0" w:color="auto"/>
              </w:divBdr>
            </w:div>
            <w:div w:id="1070738991">
              <w:marLeft w:val="0"/>
              <w:marRight w:val="0"/>
              <w:marTop w:val="0"/>
              <w:marBottom w:val="0"/>
              <w:divBdr>
                <w:top w:val="none" w:sz="0" w:space="0" w:color="auto"/>
                <w:left w:val="none" w:sz="0" w:space="0" w:color="auto"/>
                <w:bottom w:val="none" w:sz="0" w:space="0" w:color="auto"/>
                <w:right w:val="none" w:sz="0" w:space="0" w:color="auto"/>
              </w:divBdr>
            </w:div>
            <w:div w:id="1403940537">
              <w:marLeft w:val="0"/>
              <w:marRight w:val="0"/>
              <w:marTop w:val="0"/>
              <w:marBottom w:val="0"/>
              <w:divBdr>
                <w:top w:val="none" w:sz="0" w:space="0" w:color="auto"/>
                <w:left w:val="none" w:sz="0" w:space="0" w:color="auto"/>
                <w:bottom w:val="none" w:sz="0" w:space="0" w:color="auto"/>
                <w:right w:val="none" w:sz="0" w:space="0" w:color="auto"/>
              </w:divBdr>
            </w:div>
            <w:div w:id="1370765980">
              <w:marLeft w:val="0"/>
              <w:marRight w:val="0"/>
              <w:marTop w:val="0"/>
              <w:marBottom w:val="0"/>
              <w:divBdr>
                <w:top w:val="none" w:sz="0" w:space="0" w:color="auto"/>
                <w:left w:val="none" w:sz="0" w:space="0" w:color="auto"/>
                <w:bottom w:val="none" w:sz="0" w:space="0" w:color="auto"/>
                <w:right w:val="none" w:sz="0" w:space="0" w:color="auto"/>
              </w:divBdr>
            </w:div>
            <w:div w:id="338848716">
              <w:marLeft w:val="0"/>
              <w:marRight w:val="0"/>
              <w:marTop w:val="0"/>
              <w:marBottom w:val="0"/>
              <w:divBdr>
                <w:top w:val="none" w:sz="0" w:space="0" w:color="auto"/>
                <w:left w:val="none" w:sz="0" w:space="0" w:color="auto"/>
                <w:bottom w:val="none" w:sz="0" w:space="0" w:color="auto"/>
                <w:right w:val="none" w:sz="0" w:space="0" w:color="auto"/>
              </w:divBdr>
            </w:div>
            <w:div w:id="594947572">
              <w:marLeft w:val="0"/>
              <w:marRight w:val="0"/>
              <w:marTop w:val="0"/>
              <w:marBottom w:val="0"/>
              <w:divBdr>
                <w:top w:val="none" w:sz="0" w:space="0" w:color="auto"/>
                <w:left w:val="none" w:sz="0" w:space="0" w:color="auto"/>
                <w:bottom w:val="none" w:sz="0" w:space="0" w:color="auto"/>
                <w:right w:val="none" w:sz="0" w:space="0" w:color="auto"/>
              </w:divBdr>
            </w:div>
            <w:div w:id="1839805317">
              <w:marLeft w:val="0"/>
              <w:marRight w:val="0"/>
              <w:marTop w:val="0"/>
              <w:marBottom w:val="0"/>
              <w:divBdr>
                <w:top w:val="none" w:sz="0" w:space="0" w:color="auto"/>
                <w:left w:val="none" w:sz="0" w:space="0" w:color="auto"/>
                <w:bottom w:val="none" w:sz="0" w:space="0" w:color="auto"/>
                <w:right w:val="none" w:sz="0" w:space="0" w:color="auto"/>
              </w:divBdr>
            </w:div>
            <w:div w:id="418260649">
              <w:marLeft w:val="0"/>
              <w:marRight w:val="0"/>
              <w:marTop w:val="0"/>
              <w:marBottom w:val="0"/>
              <w:divBdr>
                <w:top w:val="none" w:sz="0" w:space="0" w:color="auto"/>
                <w:left w:val="none" w:sz="0" w:space="0" w:color="auto"/>
                <w:bottom w:val="none" w:sz="0" w:space="0" w:color="auto"/>
                <w:right w:val="none" w:sz="0" w:space="0" w:color="auto"/>
              </w:divBdr>
            </w:div>
            <w:div w:id="1097601691">
              <w:marLeft w:val="0"/>
              <w:marRight w:val="0"/>
              <w:marTop w:val="0"/>
              <w:marBottom w:val="0"/>
              <w:divBdr>
                <w:top w:val="none" w:sz="0" w:space="0" w:color="auto"/>
                <w:left w:val="none" w:sz="0" w:space="0" w:color="auto"/>
                <w:bottom w:val="none" w:sz="0" w:space="0" w:color="auto"/>
                <w:right w:val="none" w:sz="0" w:space="0" w:color="auto"/>
              </w:divBdr>
            </w:div>
            <w:div w:id="1114516949">
              <w:marLeft w:val="0"/>
              <w:marRight w:val="0"/>
              <w:marTop w:val="0"/>
              <w:marBottom w:val="0"/>
              <w:divBdr>
                <w:top w:val="none" w:sz="0" w:space="0" w:color="auto"/>
                <w:left w:val="none" w:sz="0" w:space="0" w:color="auto"/>
                <w:bottom w:val="none" w:sz="0" w:space="0" w:color="auto"/>
                <w:right w:val="none" w:sz="0" w:space="0" w:color="auto"/>
              </w:divBdr>
            </w:div>
            <w:div w:id="1786002561">
              <w:marLeft w:val="0"/>
              <w:marRight w:val="0"/>
              <w:marTop w:val="0"/>
              <w:marBottom w:val="0"/>
              <w:divBdr>
                <w:top w:val="none" w:sz="0" w:space="0" w:color="auto"/>
                <w:left w:val="none" w:sz="0" w:space="0" w:color="auto"/>
                <w:bottom w:val="none" w:sz="0" w:space="0" w:color="auto"/>
                <w:right w:val="none" w:sz="0" w:space="0" w:color="auto"/>
              </w:divBdr>
            </w:div>
            <w:div w:id="10666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r.msu.edu/uploads/resources/pdfs/rooting_perennials_july_2017.pdf" TargetMode="External"/><Relationship Id="rId3" Type="http://schemas.openxmlformats.org/officeDocument/2006/relationships/settings" Target="settings.xml"/><Relationship Id="rId7" Type="http://schemas.openxmlformats.org/officeDocument/2006/relationships/hyperlink" Target="https://www.shelterlogic.com/knowledge/growers-guide-what-are-cold-frame-greenho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tstrapfarmer.com/products/humidity-dom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Hyson</dc:creator>
  <cp:keywords/>
  <dc:description/>
  <cp:lastModifiedBy>Michele Hyson</cp:lastModifiedBy>
  <cp:revision>1</cp:revision>
  <dcterms:created xsi:type="dcterms:W3CDTF">2024-07-16T22:39:00Z</dcterms:created>
  <dcterms:modified xsi:type="dcterms:W3CDTF">2024-07-16T22:48:00Z</dcterms:modified>
</cp:coreProperties>
</file>