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5A1" w:rsidRPr="001C6282" w:rsidRDefault="0075371E" w:rsidP="00557736">
      <w:pPr>
        <w:pStyle w:val="Title"/>
        <w:jc w:val="center"/>
        <w:rPr>
          <w:color w:val="7030A0"/>
          <w:sz w:val="48"/>
          <w:szCs w:val="48"/>
        </w:rPr>
      </w:pPr>
      <w:r>
        <w:rPr>
          <w:rFonts w:ascii="Arial" w:hAnsi="Arial" w:cs="Arial"/>
          <w:b/>
          <w:bCs/>
          <w:noProof/>
          <w:sz w:val="24"/>
          <w:szCs w:val="24"/>
        </w:rPr>
        <w:drawing>
          <wp:inline distT="0" distB="0" distL="0" distR="0" wp14:anchorId="370307AB" wp14:editId="0A49FA06">
            <wp:extent cx="1657350" cy="1198924"/>
            <wp:effectExtent l="0" t="0" r="0"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198924"/>
                    </a:xfrm>
                    <a:prstGeom prst="rect">
                      <a:avLst/>
                    </a:prstGeom>
                    <a:noFill/>
                  </pic:spPr>
                </pic:pic>
              </a:graphicData>
            </a:graphic>
          </wp:inline>
        </w:drawing>
      </w:r>
    </w:p>
    <w:p w:rsidR="00D546A7" w:rsidRDefault="00D546A7"/>
    <w:p w:rsidR="00063CF2" w:rsidRDefault="00063CF2" w:rsidP="00063CF2">
      <w:pPr>
        <w:pStyle w:val="Title"/>
        <w:jc w:val="center"/>
      </w:pPr>
      <w:r w:rsidRPr="133AB6DB">
        <w:t>Guide: Harvest Data Collection</w:t>
      </w:r>
    </w:p>
    <w:p w:rsidR="00F971BC" w:rsidRDefault="00F971BC" w:rsidP="001B6F8C">
      <w:pPr>
        <w:rPr>
          <w:rFonts w:cstheme="minorHAnsi"/>
        </w:rPr>
      </w:pPr>
    </w:p>
    <w:p w:rsidR="00063CF2" w:rsidRDefault="00063CF2" w:rsidP="00063CF2">
      <w:pPr>
        <w:rPr>
          <w:rFonts w:ascii="Calibri" w:eastAsia="Calibri" w:hAnsi="Calibri" w:cs="Calibri"/>
        </w:rPr>
      </w:pPr>
      <w:r w:rsidRPr="2CC4D6C3">
        <w:rPr>
          <w:rFonts w:ascii="Calibri" w:eastAsia="Calibri" w:hAnsi="Calibri" w:cs="Calibri"/>
          <w:sz w:val="24"/>
          <w:szCs w:val="24"/>
        </w:rPr>
        <w:t>To provide accurate and reliable statistical data for the US lavender industry, USDA, and our members, we emphasize the need for consistent methods of measurement and collection. This guide will assist you during this year's lavender harvest to ensure the collection of consistent and accurate data. By following these guidelines, you can help us create a robust foundation of reliable statistics that will shape the future of our industry. Thank you for your commitment to excellence and contributing to the success of our association.</w:t>
      </w:r>
    </w:p>
    <w:p w:rsidR="00063CF2" w:rsidRDefault="00063CF2" w:rsidP="00063CF2">
      <w:pPr>
        <w:rPr>
          <w:rFonts w:ascii="Calibri" w:eastAsia="Calibri" w:hAnsi="Calibri" w:cs="Calibri"/>
          <w:sz w:val="24"/>
          <w:szCs w:val="24"/>
        </w:rPr>
      </w:pPr>
    </w:p>
    <w:p w:rsidR="00063CF2" w:rsidRDefault="00063CF2" w:rsidP="00063CF2">
      <w:pPr>
        <w:rPr>
          <w:b/>
          <w:bCs/>
        </w:rPr>
      </w:pPr>
      <w:r w:rsidRPr="477E64C6">
        <w:rPr>
          <w:b/>
          <w:bCs/>
        </w:rPr>
        <w:t xml:space="preserve">Harvest Data will be collected in the following </w:t>
      </w:r>
      <w:r w:rsidRPr="477E64C6">
        <w:rPr>
          <w:b/>
          <w:bCs/>
          <w:u w:val="single"/>
        </w:rPr>
        <w:t>categories</w:t>
      </w:r>
      <w:r w:rsidRPr="477E64C6">
        <w:rPr>
          <w:b/>
          <w:bCs/>
        </w:rPr>
        <w:t>:</w:t>
      </w:r>
    </w:p>
    <w:p w:rsidR="00063CF2" w:rsidRDefault="00063CF2" w:rsidP="00063CF2">
      <w:pPr>
        <w:pStyle w:val="ListParagraph"/>
        <w:numPr>
          <w:ilvl w:val="0"/>
          <w:numId w:val="5"/>
        </w:numPr>
      </w:pPr>
      <w:r w:rsidRPr="0D457408">
        <w:t xml:space="preserve">Culinary: Angustifolia lavender that will be processed and sold for culinary use under official culinary processing guidelines of your local health department.   </w:t>
      </w:r>
    </w:p>
    <w:p w:rsidR="00063CF2" w:rsidRDefault="00063CF2" w:rsidP="00063CF2">
      <w:pPr>
        <w:pStyle w:val="ListParagraph"/>
        <w:numPr>
          <w:ilvl w:val="0"/>
          <w:numId w:val="5"/>
        </w:numPr>
      </w:pPr>
      <w:r w:rsidRPr="0D457408">
        <w:t>Angustifolia: Commonly referred to as English Lavender.</w:t>
      </w:r>
    </w:p>
    <w:p w:rsidR="00063CF2" w:rsidRDefault="00063CF2" w:rsidP="00063CF2">
      <w:pPr>
        <w:pStyle w:val="ListParagraph"/>
        <w:numPr>
          <w:ilvl w:val="0"/>
          <w:numId w:val="5"/>
        </w:numPr>
      </w:pPr>
      <w:r w:rsidRPr="2CC4D6C3">
        <w:t>Lavandins: Commonly referred to as French lavender or Lav. x-intermedia.</w:t>
      </w:r>
    </w:p>
    <w:p w:rsidR="00063CF2" w:rsidRDefault="00063CF2" w:rsidP="00063CF2">
      <w:pPr>
        <w:pStyle w:val="ListParagraph"/>
        <w:numPr>
          <w:ilvl w:val="0"/>
          <w:numId w:val="5"/>
        </w:numPr>
      </w:pPr>
      <w:r w:rsidRPr="133AB6DB">
        <w:t>Other: All other types of lavender harvested excluding Lavandin and Angustifolia</w:t>
      </w:r>
    </w:p>
    <w:p w:rsidR="00063CF2" w:rsidRDefault="00063CF2" w:rsidP="00063CF2">
      <w:pPr>
        <w:rPr>
          <w:b/>
          <w:bCs/>
        </w:rPr>
      </w:pPr>
    </w:p>
    <w:p w:rsidR="00063CF2" w:rsidRDefault="00063CF2" w:rsidP="00063CF2">
      <w:pPr>
        <w:rPr>
          <w:b/>
          <w:bCs/>
        </w:rPr>
      </w:pPr>
      <w:r w:rsidRPr="133AB6DB">
        <w:rPr>
          <w:b/>
          <w:bCs/>
        </w:rPr>
        <w:t>Weighing your lavender:</w:t>
      </w:r>
    </w:p>
    <w:p w:rsidR="00063CF2" w:rsidRDefault="00063CF2" w:rsidP="00063CF2">
      <w:pPr>
        <w:rPr>
          <w:u w:val="single"/>
        </w:rPr>
      </w:pPr>
      <w:r w:rsidRPr="133AB6DB">
        <w:rPr>
          <w:u w:val="single"/>
        </w:rPr>
        <w:t>Lavender harvested to hang dry</w:t>
      </w:r>
    </w:p>
    <w:p w:rsidR="00063CF2" w:rsidRDefault="00063CF2" w:rsidP="00063CF2">
      <w:pPr>
        <w:pStyle w:val="ListParagraph"/>
        <w:numPr>
          <w:ilvl w:val="0"/>
          <w:numId w:val="4"/>
        </w:numPr>
      </w:pPr>
      <w:r w:rsidRPr="477E64C6">
        <w:t>Harvest Lavender and Bundle.</w:t>
      </w:r>
    </w:p>
    <w:p w:rsidR="00063CF2" w:rsidRDefault="00063CF2" w:rsidP="00063CF2">
      <w:pPr>
        <w:pStyle w:val="ListParagraph"/>
        <w:numPr>
          <w:ilvl w:val="0"/>
          <w:numId w:val="4"/>
        </w:numPr>
      </w:pPr>
      <w:r w:rsidRPr="477E64C6">
        <w:t>Put a container on your scale and zero the scale/tare.</w:t>
      </w:r>
    </w:p>
    <w:p w:rsidR="00063CF2" w:rsidRDefault="00063CF2" w:rsidP="00063CF2">
      <w:pPr>
        <w:pStyle w:val="ListParagraph"/>
        <w:numPr>
          <w:ilvl w:val="0"/>
          <w:numId w:val="4"/>
        </w:numPr>
      </w:pPr>
      <w:r w:rsidRPr="2CC4D6C3">
        <w:t xml:space="preserve">Take 15 bundles, </w:t>
      </w:r>
      <w:r w:rsidRPr="2CC4D6C3">
        <w:rPr>
          <w:b/>
          <w:bCs/>
        </w:rPr>
        <w:t>fresh</w:t>
      </w:r>
      <w:r w:rsidRPr="2CC4D6C3">
        <w:t>, add them to the container and weigh them in ounces. Mark down weight.</w:t>
      </w:r>
    </w:p>
    <w:p w:rsidR="00063CF2" w:rsidRDefault="00063CF2" w:rsidP="00063CF2">
      <w:pPr>
        <w:pStyle w:val="ListParagraph"/>
        <w:numPr>
          <w:ilvl w:val="0"/>
          <w:numId w:val="4"/>
        </w:numPr>
      </w:pPr>
      <w:r w:rsidRPr="477E64C6">
        <w:t>Divide the total weight by 15, to get your average weight per bundle.</w:t>
      </w:r>
    </w:p>
    <w:p w:rsidR="00063CF2" w:rsidRDefault="00063CF2" w:rsidP="00063CF2">
      <w:pPr>
        <w:pStyle w:val="ListParagraph"/>
        <w:numPr>
          <w:ilvl w:val="0"/>
          <w:numId w:val="4"/>
        </w:numPr>
      </w:pPr>
      <w:r w:rsidRPr="050B8BBB">
        <w:t>Count the total number of bundles harvested. Make sure to track by categories.</w:t>
      </w:r>
    </w:p>
    <w:p w:rsidR="00063CF2" w:rsidRDefault="00063CF2" w:rsidP="00063CF2">
      <w:pPr>
        <w:pStyle w:val="ListParagraph"/>
        <w:numPr>
          <w:ilvl w:val="0"/>
          <w:numId w:val="4"/>
        </w:numPr>
      </w:pPr>
      <w:r w:rsidRPr="050B8BBB">
        <w:t>Multiply the total number harvested by average weight.</w:t>
      </w:r>
    </w:p>
    <w:p w:rsidR="00063CF2" w:rsidRDefault="00063CF2" w:rsidP="00063CF2">
      <w:r w:rsidRPr="2CC4D6C3">
        <w:t xml:space="preserve">When doing average weight and bundle counts, separate out and weigh based on the categories, being careful to not double count bundles. If you have multiple harvesters and different aged plants, within a category, we recommend to get an average weight per plant age. However, if you are not able to do so, please try to grab some bundles from different harvesters and plant ages to account for variations. </w:t>
      </w:r>
    </w:p>
    <w:p w:rsidR="00063CF2" w:rsidRDefault="00063CF2" w:rsidP="00063CF2">
      <w:pPr>
        <w:rPr>
          <w:u w:val="single"/>
        </w:rPr>
      </w:pPr>
      <w:r w:rsidRPr="1551BCBB">
        <w:rPr>
          <w:u w:val="single"/>
        </w:rPr>
        <w:t>Lavender harvested for immediate distillation (fresh)</w:t>
      </w:r>
    </w:p>
    <w:p w:rsidR="00063CF2" w:rsidRDefault="00063CF2" w:rsidP="00063CF2">
      <w:pPr>
        <w:pStyle w:val="ListParagraph"/>
        <w:numPr>
          <w:ilvl w:val="0"/>
          <w:numId w:val="3"/>
        </w:numPr>
      </w:pPr>
      <w:r w:rsidRPr="133AB6DB">
        <w:t>Get your Tare weight by weighing your container without lavender (or zero out your scale with container on the scale)</w:t>
      </w:r>
    </w:p>
    <w:p w:rsidR="00063CF2" w:rsidRDefault="00063CF2" w:rsidP="00063CF2">
      <w:pPr>
        <w:pStyle w:val="ListParagraph"/>
        <w:numPr>
          <w:ilvl w:val="0"/>
          <w:numId w:val="3"/>
        </w:numPr>
      </w:pPr>
      <w:r w:rsidRPr="133AB6DB">
        <w:t>Fill container with fresh lavender.</w:t>
      </w:r>
    </w:p>
    <w:p w:rsidR="00063CF2" w:rsidRDefault="00063CF2" w:rsidP="00063CF2">
      <w:pPr>
        <w:pStyle w:val="ListParagraph"/>
        <w:numPr>
          <w:ilvl w:val="0"/>
          <w:numId w:val="3"/>
        </w:numPr>
      </w:pPr>
      <w:r w:rsidRPr="2CC4D6C3">
        <w:t>Weigh container in ounces. If you don’t track every distillation, then weigh 2-3 containers from different days and plant ages. Calculate an average weight per container*.</w:t>
      </w:r>
    </w:p>
    <w:p w:rsidR="00063CF2" w:rsidRDefault="00063CF2" w:rsidP="00063CF2">
      <w:pPr>
        <w:pStyle w:val="ListParagraph"/>
        <w:numPr>
          <w:ilvl w:val="0"/>
          <w:numId w:val="3"/>
        </w:numPr>
      </w:pPr>
      <w:r w:rsidRPr="133AB6DB">
        <w:lastRenderedPageBreak/>
        <w:t>Count the total containers harvested. Make sure to track by category.</w:t>
      </w:r>
    </w:p>
    <w:p w:rsidR="00063CF2" w:rsidRDefault="00063CF2" w:rsidP="00063CF2">
      <w:pPr>
        <w:pStyle w:val="ListParagraph"/>
        <w:numPr>
          <w:ilvl w:val="0"/>
          <w:numId w:val="3"/>
        </w:numPr>
      </w:pPr>
      <w:r w:rsidRPr="133AB6DB">
        <w:t>Multiply total containers harvested by average weight per container.</w:t>
      </w:r>
    </w:p>
    <w:p w:rsidR="00063CF2" w:rsidRDefault="00063CF2" w:rsidP="00063CF2">
      <w:r w:rsidRPr="050B8BBB">
        <w:t>*This method works if you are using the same container size for all harvest collection and putting approximately the same number of containers in each distillation. If you have varied containers or varied amounts of plant material, it will be difficult to get accuracy with an average so weighing of all plant material is recommended.</w:t>
      </w:r>
    </w:p>
    <w:p w:rsidR="00063CF2" w:rsidRDefault="00063CF2" w:rsidP="00063CF2">
      <w:r w:rsidRPr="1551BCBB">
        <w:t>Check out the tracking sheet templates below. We’ve included templates to track what USLGA needs, and even more detailed templates to help you track your farm’s harvest at the variety level.</w:t>
      </w:r>
    </w:p>
    <w:p w:rsidR="00E42EA9" w:rsidRDefault="00E42EA9"/>
    <w:p w:rsidR="00E42EA9" w:rsidRDefault="00E42EA9"/>
    <w:p w:rsidR="00E42EA9" w:rsidRDefault="00E42EA9">
      <w:r>
        <w:br w:type="page"/>
      </w:r>
    </w:p>
    <w:p w:rsidR="00E42EA9" w:rsidRDefault="00E42EA9" w:rsidP="00E42EA9">
      <w:pPr>
        <w:rPr>
          <w:b/>
          <w:bCs/>
          <w:sz w:val="28"/>
          <w:szCs w:val="28"/>
        </w:rPr>
      </w:pPr>
      <w:r w:rsidRPr="2CC4D6C3">
        <w:rPr>
          <w:b/>
          <w:bCs/>
          <w:sz w:val="28"/>
          <w:szCs w:val="28"/>
        </w:rPr>
        <w:lastRenderedPageBreak/>
        <w:t xml:space="preserve">Tracking Sheet Template – By Survey Category </w:t>
      </w:r>
    </w:p>
    <w:p w:rsidR="00E42EA9" w:rsidRDefault="00E42EA9" w:rsidP="00E42EA9"/>
    <w:p w:rsidR="00E42EA9" w:rsidRDefault="00E42EA9" w:rsidP="00E42EA9">
      <w:pPr>
        <w:rPr>
          <w:b/>
          <w:bCs/>
        </w:rPr>
      </w:pPr>
      <w:r w:rsidRPr="133AB6DB">
        <w:rPr>
          <w:b/>
          <w:bCs/>
        </w:rPr>
        <w:t>Fresh Bundled Lavender planned for drying or bunches</w:t>
      </w:r>
    </w:p>
    <w:tbl>
      <w:tblPr>
        <w:tblStyle w:val="TableGrid"/>
        <w:tblW w:w="10800" w:type="dxa"/>
        <w:tblLayout w:type="fixed"/>
        <w:tblLook w:val="06A0" w:firstRow="1" w:lastRow="0" w:firstColumn="1" w:lastColumn="0" w:noHBand="1" w:noVBand="1"/>
      </w:tblPr>
      <w:tblGrid>
        <w:gridCol w:w="1779"/>
        <w:gridCol w:w="1260"/>
        <w:gridCol w:w="1635"/>
        <w:gridCol w:w="1558"/>
        <w:gridCol w:w="1480"/>
        <w:gridCol w:w="1380"/>
        <w:gridCol w:w="1708"/>
      </w:tblGrid>
      <w:tr w:rsidR="00E42EA9" w:rsidTr="00AA2587">
        <w:trPr>
          <w:trHeight w:val="300"/>
        </w:trPr>
        <w:tc>
          <w:tcPr>
            <w:tcW w:w="1779" w:type="dxa"/>
          </w:tcPr>
          <w:p w:rsidR="00E42EA9" w:rsidRDefault="00E42EA9" w:rsidP="00AA2587">
            <w:pPr>
              <w:rPr>
                <w:b/>
                <w:bCs/>
              </w:rPr>
            </w:pPr>
            <w:r w:rsidRPr="133AB6DB">
              <w:rPr>
                <w:b/>
                <w:bCs/>
              </w:rPr>
              <w:t>Lavender Category</w:t>
            </w:r>
          </w:p>
        </w:tc>
        <w:tc>
          <w:tcPr>
            <w:tcW w:w="1260" w:type="dxa"/>
          </w:tcPr>
          <w:p w:rsidR="00E42EA9" w:rsidRDefault="00E42EA9" w:rsidP="00AA2587">
            <w:pPr>
              <w:rPr>
                <w:b/>
                <w:bCs/>
              </w:rPr>
            </w:pPr>
            <w:r w:rsidRPr="1551BCBB">
              <w:rPr>
                <w:b/>
                <w:bCs/>
              </w:rPr>
              <w:t>Date</w:t>
            </w:r>
          </w:p>
        </w:tc>
        <w:tc>
          <w:tcPr>
            <w:tcW w:w="1635" w:type="dxa"/>
          </w:tcPr>
          <w:p w:rsidR="00E42EA9" w:rsidRDefault="00E42EA9" w:rsidP="00AA2587">
            <w:pPr>
              <w:rPr>
                <w:b/>
                <w:bCs/>
              </w:rPr>
            </w:pPr>
            <w:r w:rsidRPr="133AB6DB">
              <w:rPr>
                <w:b/>
                <w:bCs/>
              </w:rPr>
              <w:t>Total bundles weighed  (TBW)</w:t>
            </w:r>
          </w:p>
        </w:tc>
        <w:tc>
          <w:tcPr>
            <w:tcW w:w="1558" w:type="dxa"/>
          </w:tcPr>
          <w:p w:rsidR="00E42EA9" w:rsidRDefault="00E42EA9" w:rsidP="00AA2587">
            <w:pPr>
              <w:rPr>
                <w:b/>
                <w:bCs/>
              </w:rPr>
            </w:pPr>
            <w:r w:rsidRPr="1551BCBB">
              <w:rPr>
                <w:b/>
                <w:bCs/>
              </w:rPr>
              <w:t>Total Weight/oz (TW)</w:t>
            </w:r>
          </w:p>
        </w:tc>
        <w:tc>
          <w:tcPr>
            <w:tcW w:w="1480" w:type="dxa"/>
          </w:tcPr>
          <w:p w:rsidR="00E42EA9" w:rsidRDefault="00E42EA9" w:rsidP="00AA2587">
            <w:pPr>
              <w:rPr>
                <w:b/>
                <w:bCs/>
              </w:rPr>
            </w:pPr>
            <w:r w:rsidRPr="133AB6DB">
              <w:rPr>
                <w:b/>
                <w:bCs/>
              </w:rPr>
              <w:t>Average per bundle (AVG = TBW/TW)</w:t>
            </w:r>
          </w:p>
        </w:tc>
        <w:tc>
          <w:tcPr>
            <w:tcW w:w="1380" w:type="dxa"/>
          </w:tcPr>
          <w:p w:rsidR="00E42EA9" w:rsidRDefault="00E42EA9" w:rsidP="00AA2587">
            <w:pPr>
              <w:rPr>
                <w:b/>
                <w:bCs/>
              </w:rPr>
            </w:pPr>
            <w:r w:rsidRPr="133AB6DB">
              <w:rPr>
                <w:b/>
                <w:bCs/>
              </w:rPr>
              <w:t>Total Bundles Harvested (TBH)</w:t>
            </w:r>
          </w:p>
        </w:tc>
        <w:tc>
          <w:tcPr>
            <w:tcW w:w="1708" w:type="dxa"/>
          </w:tcPr>
          <w:p w:rsidR="00E42EA9" w:rsidRDefault="00E42EA9" w:rsidP="00AA2587">
            <w:pPr>
              <w:rPr>
                <w:b/>
                <w:bCs/>
              </w:rPr>
            </w:pPr>
            <w:r w:rsidRPr="2CC4D6C3">
              <w:rPr>
                <w:b/>
                <w:bCs/>
              </w:rPr>
              <w:t>Total Lavender Harvested in Ounces (TH)</w:t>
            </w:r>
          </w:p>
          <w:p w:rsidR="00E42EA9" w:rsidRDefault="00E42EA9" w:rsidP="00AA2587">
            <w:pPr>
              <w:rPr>
                <w:b/>
                <w:bCs/>
              </w:rPr>
            </w:pPr>
            <w:r w:rsidRPr="133AB6DB">
              <w:rPr>
                <w:b/>
                <w:bCs/>
              </w:rPr>
              <w:t>(</w:t>
            </w:r>
            <w:proofErr w:type="spellStart"/>
            <w:r w:rsidRPr="133AB6DB">
              <w:rPr>
                <w:b/>
                <w:bCs/>
              </w:rPr>
              <w:t>TBHxAVG</w:t>
            </w:r>
            <w:proofErr w:type="spellEnd"/>
            <w:r w:rsidRPr="133AB6DB">
              <w:rPr>
                <w:b/>
                <w:bCs/>
              </w:rPr>
              <w:t>)</w:t>
            </w:r>
          </w:p>
        </w:tc>
      </w:tr>
      <w:tr w:rsidR="00E42EA9" w:rsidTr="00AA2587">
        <w:trPr>
          <w:trHeight w:val="300"/>
        </w:trPr>
        <w:tc>
          <w:tcPr>
            <w:tcW w:w="1779" w:type="dxa"/>
          </w:tcPr>
          <w:p w:rsidR="00E42EA9" w:rsidRDefault="00E42EA9" w:rsidP="00AA2587">
            <w:pPr>
              <w:rPr>
                <w:i/>
                <w:iCs/>
              </w:rPr>
            </w:pPr>
            <w:r w:rsidRPr="133AB6DB">
              <w:rPr>
                <w:i/>
                <w:iCs/>
              </w:rPr>
              <w:t>Example</w:t>
            </w:r>
          </w:p>
        </w:tc>
        <w:tc>
          <w:tcPr>
            <w:tcW w:w="1260" w:type="dxa"/>
          </w:tcPr>
          <w:p w:rsidR="00E42EA9" w:rsidRDefault="00E42EA9" w:rsidP="00AA2587">
            <w:pPr>
              <w:rPr>
                <w:i/>
                <w:iCs/>
              </w:rPr>
            </w:pPr>
          </w:p>
        </w:tc>
        <w:tc>
          <w:tcPr>
            <w:tcW w:w="1635" w:type="dxa"/>
          </w:tcPr>
          <w:p w:rsidR="00E42EA9" w:rsidRDefault="00E42EA9" w:rsidP="00AA2587">
            <w:pPr>
              <w:rPr>
                <w:i/>
                <w:iCs/>
              </w:rPr>
            </w:pPr>
            <w:r w:rsidRPr="133AB6DB">
              <w:rPr>
                <w:i/>
                <w:iCs/>
              </w:rPr>
              <w:t>15</w:t>
            </w:r>
          </w:p>
        </w:tc>
        <w:tc>
          <w:tcPr>
            <w:tcW w:w="1558" w:type="dxa"/>
          </w:tcPr>
          <w:p w:rsidR="00E42EA9" w:rsidRDefault="00E42EA9" w:rsidP="00AA2587">
            <w:pPr>
              <w:rPr>
                <w:i/>
                <w:iCs/>
              </w:rPr>
            </w:pPr>
            <w:r w:rsidRPr="133AB6DB">
              <w:rPr>
                <w:i/>
                <w:iCs/>
              </w:rPr>
              <w:t>1.5</w:t>
            </w:r>
          </w:p>
        </w:tc>
        <w:tc>
          <w:tcPr>
            <w:tcW w:w="1480" w:type="dxa"/>
          </w:tcPr>
          <w:p w:rsidR="00E42EA9" w:rsidRDefault="00E42EA9" w:rsidP="00AA2587">
            <w:pPr>
              <w:rPr>
                <w:i/>
                <w:iCs/>
              </w:rPr>
            </w:pPr>
            <w:r w:rsidRPr="133AB6DB">
              <w:rPr>
                <w:i/>
                <w:iCs/>
              </w:rPr>
              <w:t>1.5/15 = .1</w:t>
            </w:r>
          </w:p>
        </w:tc>
        <w:tc>
          <w:tcPr>
            <w:tcW w:w="1380" w:type="dxa"/>
          </w:tcPr>
          <w:p w:rsidR="00E42EA9" w:rsidRDefault="00E42EA9" w:rsidP="00AA2587">
            <w:pPr>
              <w:rPr>
                <w:i/>
                <w:iCs/>
              </w:rPr>
            </w:pPr>
            <w:r w:rsidRPr="133AB6DB">
              <w:rPr>
                <w:i/>
                <w:iCs/>
              </w:rPr>
              <w:t>1000</w:t>
            </w:r>
          </w:p>
        </w:tc>
        <w:tc>
          <w:tcPr>
            <w:tcW w:w="1708" w:type="dxa"/>
          </w:tcPr>
          <w:p w:rsidR="00E42EA9" w:rsidRDefault="00E42EA9" w:rsidP="00AA2587">
            <w:pPr>
              <w:rPr>
                <w:i/>
                <w:iCs/>
              </w:rPr>
            </w:pPr>
            <w:r w:rsidRPr="1551BCBB">
              <w:rPr>
                <w:i/>
                <w:iCs/>
              </w:rPr>
              <w:t>1000x.1=100oz</w:t>
            </w:r>
          </w:p>
        </w:tc>
      </w:tr>
      <w:tr w:rsidR="00E42EA9" w:rsidTr="00AA2587">
        <w:trPr>
          <w:trHeight w:val="300"/>
        </w:trPr>
        <w:tc>
          <w:tcPr>
            <w:tcW w:w="1779" w:type="dxa"/>
          </w:tcPr>
          <w:p w:rsidR="00E42EA9" w:rsidRDefault="00E42EA9" w:rsidP="00AA2587">
            <w:r w:rsidRPr="133AB6DB">
              <w:t>Culinary</w:t>
            </w:r>
          </w:p>
        </w:tc>
        <w:tc>
          <w:tcPr>
            <w:tcW w:w="1260" w:type="dxa"/>
          </w:tcPr>
          <w:p w:rsidR="00E42EA9" w:rsidRDefault="00E42EA9" w:rsidP="00AA2587"/>
        </w:tc>
        <w:tc>
          <w:tcPr>
            <w:tcW w:w="1635" w:type="dxa"/>
          </w:tcPr>
          <w:p w:rsidR="00E42EA9" w:rsidRDefault="00E42EA9" w:rsidP="00AA2587"/>
        </w:tc>
        <w:tc>
          <w:tcPr>
            <w:tcW w:w="1558"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r w:rsidRPr="133AB6DB">
              <w:t>Angustifolia</w:t>
            </w:r>
          </w:p>
        </w:tc>
        <w:tc>
          <w:tcPr>
            <w:tcW w:w="1260" w:type="dxa"/>
          </w:tcPr>
          <w:p w:rsidR="00E42EA9" w:rsidRDefault="00E42EA9" w:rsidP="00AA2587"/>
        </w:tc>
        <w:tc>
          <w:tcPr>
            <w:tcW w:w="1635" w:type="dxa"/>
          </w:tcPr>
          <w:p w:rsidR="00E42EA9" w:rsidRDefault="00E42EA9" w:rsidP="00AA2587"/>
        </w:tc>
        <w:tc>
          <w:tcPr>
            <w:tcW w:w="1558"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r w:rsidRPr="133AB6DB">
              <w:t>Lavandin</w:t>
            </w:r>
          </w:p>
        </w:tc>
        <w:tc>
          <w:tcPr>
            <w:tcW w:w="1260" w:type="dxa"/>
          </w:tcPr>
          <w:p w:rsidR="00E42EA9" w:rsidRDefault="00E42EA9" w:rsidP="00AA2587"/>
        </w:tc>
        <w:tc>
          <w:tcPr>
            <w:tcW w:w="1635" w:type="dxa"/>
          </w:tcPr>
          <w:p w:rsidR="00E42EA9" w:rsidRDefault="00E42EA9" w:rsidP="00AA2587"/>
        </w:tc>
        <w:tc>
          <w:tcPr>
            <w:tcW w:w="1558"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r w:rsidRPr="133AB6DB">
              <w:t>Other</w:t>
            </w:r>
          </w:p>
        </w:tc>
        <w:tc>
          <w:tcPr>
            <w:tcW w:w="1260" w:type="dxa"/>
          </w:tcPr>
          <w:p w:rsidR="00E42EA9" w:rsidRDefault="00E42EA9" w:rsidP="00AA2587"/>
        </w:tc>
        <w:tc>
          <w:tcPr>
            <w:tcW w:w="1635" w:type="dxa"/>
          </w:tcPr>
          <w:p w:rsidR="00E42EA9" w:rsidRDefault="00E42EA9" w:rsidP="00AA2587"/>
        </w:tc>
        <w:tc>
          <w:tcPr>
            <w:tcW w:w="1558"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bl>
    <w:p w:rsidR="00E42EA9" w:rsidRDefault="00E42EA9" w:rsidP="00E42EA9"/>
    <w:p w:rsidR="00E42EA9" w:rsidRDefault="00E42EA9" w:rsidP="00E42EA9">
      <w:pPr>
        <w:rPr>
          <w:b/>
          <w:bCs/>
        </w:rPr>
      </w:pPr>
      <w:r w:rsidRPr="133AB6DB">
        <w:rPr>
          <w:b/>
          <w:bCs/>
        </w:rPr>
        <w:t>Fresh Lavender harvested in containers for distillation</w:t>
      </w:r>
    </w:p>
    <w:tbl>
      <w:tblPr>
        <w:tblStyle w:val="TableGrid"/>
        <w:tblW w:w="10800" w:type="dxa"/>
        <w:tblLayout w:type="fixed"/>
        <w:tblLook w:val="06A0" w:firstRow="1" w:lastRow="0" w:firstColumn="1" w:lastColumn="0" w:noHBand="1" w:noVBand="1"/>
      </w:tblPr>
      <w:tblGrid>
        <w:gridCol w:w="1779"/>
        <w:gridCol w:w="1380"/>
        <w:gridCol w:w="1440"/>
        <w:gridCol w:w="1633"/>
        <w:gridCol w:w="1480"/>
        <w:gridCol w:w="1380"/>
        <w:gridCol w:w="1708"/>
      </w:tblGrid>
      <w:tr w:rsidR="00E42EA9" w:rsidTr="00AA2587">
        <w:trPr>
          <w:trHeight w:val="300"/>
        </w:trPr>
        <w:tc>
          <w:tcPr>
            <w:tcW w:w="1779" w:type="dxa"/>
          </w:tcPr>
          <w:p w:rsidR="00E42EA9" w:rsidRDefault="00E42EA9" w:rsidP="00AA2587">
            <w:pPr>
              <w:rPr>
                <w:b/>
                <w:bCs/>
              </w:rPr>
            </w:pPr>
            <w:r w:rsidRPr="133AB6DB">
              <w:rPr>
                <w:b/>
                <w:bCs/>
              </w:rPr>
              <w:t>Lavender Category</w:t>
            </w:r>
          </w:p>
        </w:tc>
        <w:tc>
          <w:tcPr>
            <w:tcW w:w="1380" w:type="dxa"/>
          </w:tcPr>
          <w:p w:rsidR="00E42EA9" w:rsidRDefault="00E42EA9" w:rsidP="00AA2587">
            <w:pPr>
              <w:spacing w:line="259" w:lineRule="auto"/>
              <w:rPr>
                <w:b/>
                <w:bCs/>
              </w:rPr>
            </w:pPr>
            <w:r w:rsidRPr="1551BCBB">
              <w:rPr>
                <w:b/>
                <w:bCs/>
              </w:rPr>
              <w:t>Date</w:t>
            </w:r>
          </w:p>
        </w:tc>
        <w:tc>
          <w:tcPr>
            <w:tcW w:w="1440" w:type="dxa"/>
          </w:tcPr>
          <w:p w:rsidR="00E42EA9" w:rsidRDefault="00E42EA9" w:rsidP="00AA2587">
            <w:pPr>
              <w:spacing w:line="259" w:lineRule="auto"/>
              <w:rPr>
                <w:b/>
                <w:bCs/>
              </w:rPr>
            </w:pPr>
            <w:r w:rsidRPr="1551BCBB">
              <w:rPr>
                <w:b/>
                <w:bCs/>
              </w:rPr>
              <w:t>Weight of Container 1/oz</w:t>
            </w:r>
          </w:p>
        </w:tc>
        <w:tc>
          <w:tcPr>
            <w:tcW w:w="1633" w:type="dxa"/>
          </w:tcPr>
          <w:p w:rsidR="00E42EA9" w:rsidRDefault="00E42EA9" w:rsidP="00AA2587">
            <w:pPr>
              <w:spacing w:line="259" w:lineRule="auto"/>
              <w:rPr>
                <w:b/>
                <w:bCs/>
              </w:rPr>
            </w:pPr>
            <w:r w:rsidRPr="1551BCBB">
              <w:rPr>
                <w:b/>
                <w:bCs/>
              </w:rPr>
              <w:t>Weight of Container 2/oz</w:t>
            </w:r>
          </w:p>
        </w:tc>
        <w:tc>
          <w:tcPr>
            <w:tcW w:w="1480" w:type="dxa"/>
          </w:tcPr>
          <w:p w:rsidR="00E42EA9" w:rsidRDefault="00E42EA9" w:rsidP="00AA2587">
            <w:pPr>
              <w:spacing w:line="259" w:lineRule="auto"/>
              <w:rPr>
                <w:b/>
                <w:bCs/>
              </w:rPr>
            </w:pPr>
            <w:r w:rsidRPr="133AB6DB">
              <w:rPr>
                <w:b/>
                <w:bCs/>
              </w:rPr>
              <w:t>Average weight of container</w:t>
            </w:r>
          </w:p>
        </w:tc>
        <w:tc>
          <w:tcPr>
            <w:tcW w:w="1380" w:type="dxa"/>
          </w:tcPr>
          <w:p w:rsidR="00E42EA9" w:rsidRDefault="00E42EA9" w:rsidP="00AA2587">
            <w:pPr>
              <w:spacing w:line="259" w:lineRule="auto"/>
              <w:rPr>
                <w:b/>
                <w:bCs/>
              </w:rPr>
            </w:pPr>
            <w:r w:rsidRPr="133AB6DB">
              <w:rPr>
                <w:b/>
                <w:bCs/>
              </w:rPr>
              <w:t>Total containers harvested</w:t>
            </w:r>
          </w:p>
        </w:tc>
        <w:tc>
          <w:tcPr>
            <w:tcW w:w="1708" w:type="dxa"/>
          </w:tcPr>
          <w:p w:rsidR="00E42EA9" w:rsidRDefault="00E42EA9" w:rsidP="00AA2587">
            <w:pPr>
              <w:rPr>
                <w:b/>
                <w:bCs/>
              </w:rPr>
            </w:pPr>
            <w:r w:rsidRPr="1551BCBB">
              <w:rPr>
                <w:b/>
                <w:bCs/>
              </w:rPr>
              <w:t>Total Lavender Harvested in Ounces</w:t>
            </w:r>
          </w:p>
        </w:tc>
      </w:tr>
      <w:tr w:rsidR="00E42EA9" w:rsidTr="00AA2587">
        <w:trPr>
          <w:trHeight w:val="300"/>
        </w:trPr>
        <w:tc>
          <w:tcPr>
            <w:tcW w:w="1779" w:type="dxa"/>
          </w:tcPr>
          <w:p w:rsidR="00E42EA9" w:rsidRDefault="00E42EA9" w:rsidP="00AA2587">
            <w:pPr>
              <w:rPr>
                <w:i/>
                <w:iCs/>
              </w:rPr>
            </w:pPr>
            <w:r w:rsidRPr="133AB6DB">
              <w:rPr>
                <w:i/>
                <w:iCs/>
              </w:rPr>
              <w:t>Example</w:t>
            </w:r>
          </w:p>
        </w:tc>
        <w:tc>
          <w:tcPr>
            <w:tcW w:w="1380" w:type="dxa"/>
          </w:tcPr>
          <w:p w:rsidR="00E42EA9" w:rsidRDefault="00E42EA9" w:rsidP="00AA2587">
            <w:pPr>
              <w:spacing w:line="259" w:lineRule="auto"/>
              <w:rPr>
                <w:i/>
                <w:iCs/>
              </w:rPr>
            </w:pPr>
          </w:p>
        </w:tc>
        <w:tc>
          <w:tcPr>
            <w:tcW w:w="1440" w:type="dxa"/>
          </w:tcPr>
          <w:p w:rsidR="00E42EA9" w:rsidRDefault="00E42EA9" w:rsidP="00AA2587">
            <w:pPr>
              <w:spacing w:line="259" w:lineRule="auto"/>
              <w:rPr>
                <w:i/>
                <w:iCs/>
              </w:rPr>
            </w:pPr>
            <w:r w:rsidRPr="133AB6DB">
              <w:rPr>
                <w:i/>
                <w:iCs/>
              </w:rPr>
              <w:t>5</w:t>
            </w:r>
          </w:p>
        </w:tc>
        <w:tc>
          <w:tcPr>
            <w:tcW w:w="1633" w:type="dxa"/>
          </w:tcPr>
          <w:p w:rsidR="00E42EA9" w:rsidRDefault="00E42EA9" w:rsidP="00AA2587">
            <w:pPr>
              <w:spacing w:line="259" w:lineRule="auto"/>
              <w:rPr>
                <w:i/>
                <w:iCs/>
              </w:rPr>
            </w:pPr>
            <w:r w:rsidRPr="133AB6DB">
              <w:rPr>
                <w:i/>
                <w:iCs/>
              </w:rPr>
              <w:t>6</w:t>
            </w:r>
          </w:p>
        </w:tc>
        <w:tc>
          <w:tcPr>
            <w:tcW w:w="1480" w:type="dxa"/>
          </w:tcPr>
          <w:p w:rsidR="00E42EA9" w:rsidRDefault="00E42EA9" w:rsidP="00AA2587">
            <w:pPr>
              <w:spacing w:line="259" w:lineRule="auto"/>
              <w:rPr>
                <w:i/>
                <w:iCs/>
              </w:rPr>
            </w:pPr>
            <w:r w:rsidRPr="133AB6DB">
              <w:rPr>
                <w:i/>
                <w:iCs/>
              </w:rPr>
              <w:t>5+6/2=5.5</w:t>
            </w:r>
          </w:p>
        </w:tc>
        <w:tc>
          <w:tcPr>
            <w:tcW w:w="1380" w:type="dxa"/>
          </w:tcPr>
          <w:p w:rsidR="00E42EA9" w:rsidRDefault="00E42EA9" w:rsidP="00AA2587">
            <w:pPr>
              <w:spacing w:line="259" w:lineRule="auto"/>
              <w:rPr>
                <w:i/>
                <w:iCs/>
              </w:rPr>
            </w:pPr>
            <w:r w:rsidRPr="133AB6DB">
              <w:rPr>
                <w:i/>
                <w:iCs/>
              </w:rPr>
              <w:t>100</w:t>
            </w:r>
          </w:p>
        </w:tc>
        <w:tc>
          <w:tcPr>
            <w:tcW w:w="1708" w:type="dxa"/>
          </w:tcPr>
          <w:p w:rsidR="00E42EA9" w:rsidRDefault="00E42EA9" w:rsidP="00AA2587">
            <w:pPr>
              <w:spacing w:line="259" w:lineRule="auto"/>
              <w:rPr>
                <w:i/>
                <w:iCs/>
              </w:rPr>
            </w:pPr>
            <w:r w:rsidRPr="133AB6DB">
              <w:rPr>
                <w:i/>
                <w:iCs/>
              </w:rPr>
              <w:t>5.5*100=550</w:t>
            </w:r>
          </w:p>
        </w:tc>
      </w:tr>
      <w:tr w:rsidR="00E42EA9" w:rsidTr="00AA2587">
        <w:trPr>
          <w:trHeight w:val="300"/>
        </w:trPr>
        <w:tc>
          <w:tcPr>
            <w:tcW w:w="1779" w:type="dxa"/>
          </w:tcPr>
          <w:p w:rsidR="00E42EA9" w:rsidRDefault="00E42EA9" w:rsidP="00AA2587">
            <w:r w:rsidRPr="133AB6DB">
              <w:t>Angustifolia</w:t>
            </w:r>
          </w:p>
        </w:tc>
        <w:tc>
          <w:tcPr>
            <w:tcW w:w="1380" w:type="dxa"/>
          </w:tcPr>
          <w:p w:rsidR="00E42EA9" w:rsidRDefault="00E42EA9" w:rsidP="00AA2587"/>
        </w:tc>
        <w:tc>
          <w:tcPr>
            <w:tcW w:w="1440" w:type="dxa"/>
          </w:tcPr>
          <w:p w:rsidR="00E42EA9" w:rsidRDefault="00E42EA9" w:rsidP="00AA2587"/>
        </w:tc>
        <w:tc>
          <w:tcPr>
            <w:tcW w:w="1633"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r w:rsidRPr="133AB6DB">
              <w:t>Lavandin</w:t>
            </w:r>
          </w:p>
        </w:tc>
        <w:tc>
          <w:tcPr>
            <w:tcW w:w="1380" w:type="dxa"/>
          </w:tcPr>
          <w:p w:rsidR="00E42EA9" w:rsidRDefault="00E42EA9" w:rsidP="00AA2587"/>
        </w:tc>
        <w:tc>
          <w:tcPr>
            <w:tcW w:w="1440" w:type="dxa"/>
          </w:tcPr>
          <w:p w:rsidR="00E42EA9" w:rsidRDefault="00E42EA9" w:rsidP="00AA2587"/>
        </w:tc>
        <w:tc>
          <w:tcPr>
            <w:tcW w:w="1633"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r w:rsidRPr="133AB6DB">
              <w:t>Other</w:t>
            </w:r>
          </w:p>
        </w:tc>
        <w:tc>
          <w:tcPr>
            <w:tcW w:w="1380" w:type="dxa"/>
          </w:tcPr>
          <w:p w:rsidR="00E42EA9" w:rsidRDefault="00E42EA9" w:rsidP="00AA2587"/>
        </w:tc>
        <w:tc>
          <w:tcPr>
            <w:tcW w:w="1440" w:type="dxa"/>
          </w:tcPr>
          <w:p w:rsidR="00E42EA9" w:rsidRDefault="00E42EA9" w:rsidP="00AA2587"/>
        </w:tc>
        <w:tc>
          <w:tcPr>
            <w:tcW w:w="1633"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bl>
    <w:p w:rsidR="00E42EA9" w:rsidRDefault="00E42EA9" w:rsidP="00E42EA9"/>
    <w:p w:rsidR="00E42EA9" w:rsidRDefault="00E42EA9" w:rsidP="00E42EA9">
      <w:pPr>
        <w:rPr>
          <w:b/>
          <w:bCs/>
        </w:rPr>
      </w:pPr>
      <w:r w:rsidRPr="133AB6DB">
        <w:rPr>
          <w:b/>
          <w:bCs/>
        </w:rPr>
        <w:t>Essential Oil Output</w:t>
      </w:r>
    </w:p>
    <w:tbl>
      <w:tblPr>
        <w:tblStyle w:val="TableGrid"/>
        <w:tblW w:w="0" w:type="auto"/>
        <w:tblLayout w:type="fixed"/>
        <w:tblLook w:val="06A0" w:firstRow="1" w:lastRow="0" w:firstColumn="1" w:lastColumn="0" w:noHBand="1" w:noVBand="1"/>
      </w:tblPr>
      <w:tblGrid>
        <w:gridCol w:w="1875"/>
        <w:gridCol w:w="1485"/>
      </w:tblGrid>
      <w:tr w:rsidR="00E42EA9" w:rsidTr="00AA2587">
        <w:trPr>
          <w:trHeight w:val="300"/>
        </w:trPr>
        <w:tc>
          <w:tcPr>
            <w:tcW w:w="1875" w:type="dxa"/>
          </w:tcPr>
          <w:p w:rsidR="00E42EA9" w:rsidRDefault="00E42EA9" w:rsidP="00AA2587">
            <w:pPr>
              <w:rPr>
                <w:b/>
                <w:bCs/>
              </w:rPr>
            </w:pPr>
            <w:r w:rsidRPr="133AB6DB">
              <w:rPr>
                <w:b/>
                <w:bCs/>
              </w:rPr>
              <w:t>Lavender Category</w:t>
            </w:r>
          </w:p>
        </w:tc>
        <w:tc>
          <w:tcPr>
            <w:tcW w:w="1485" w:type="dxa"/>
          </w:tcPr>
          <w:p w:rsidR="00E42EA9" w:rsidRDefault="00E42EA9" w:rsidP="00AA2587">
            <w:pPr>
              <w:spacing w:line="259" w:lineRule="auto"/>
              <w:rPr>
                <w:b/>
                <w:bCs/>
              </w:rPr>
            </w:pPr>
            <w:r w:rsidRPr="133AB6DB">
              <w:rPr>
                <w:b/>
                <w:bCs/>
              </w:rPr>
              <w:t>Ounces Distilled</w:t>
            </w:r>
          </w:p>
        </w:tc>
      </w:tr>
      <w:tr w:rsidR="00E42EA9" w:rsidTr="00AA2587">
        <w:trPr>
          <w:trHeight w:val="300"/>
        </w:trPr>
        <w:tc>
          <w:tcPr>
            <w:tcW w:w="1875" w:type="dxa"/>
          </w:tcPr>
          <w:p w:rsidR="00E42EA9" w:rsidRDefault="00E42EA9" w:rsidP="00AA2587">
            <w:pPr>
              <w:rPr>
                <w:i/>
                <w:iCs/>
              </w:rPr>
            </w:pPr>
            <w:r w:rsidRPr="133AB6DB">
              <w:rPr>
                <w:i/>
                <w:iCs/>
              </w:rPr>
              <w:t>Example</w:t>
            </w:r>
          </w:p>
        </w:tc>
        <w:tc>
          <w:tcPr>
            <w:tcW w:w="1485" w:type="dxa"/>
          </w:tcPr>
          <w:p w:rsidR="00E42EA9" w:rsidRDefault="00E42EA9" w:rsidP="00AA2587">
            <w:pPr>
              <w:spacing w:line="259" w:lineRule="auto"/>
              <w:rPr>
                <w:i/>
                <w:iCs/>
              </w:rPr>
            </w:pPr>
            <w:r w:rsidRPr="133AB6DB">
              <w:rPr>
                <w:i/>
                <w:iCs/>
              </w:rPr>
              <w:t>64oz</w:t>
            </w:r>
          </w:p>
        </w:tc>
      </w:tr>
      <w:tr w:rsidR="00E42EA9" w:rsidTr="00AA2587">
        <w:trPr>
          <w:trHeight w:val="300"/>
        </w:trPr>
        <w:tc>
          <w:tcPr>
            <w:tcW w:w="1875" w:type="dxa"/>
          </w:tcPr>
          <w:p w:rsidR="00E42EA9" w:rsidRDefault="00E42EA9" w:rsidP="00AA2587">
            <w:pPr>
              <w:spacing w:line="259" w:lineRule="auto"/>
            </w:pPr>
            <w:r w:rsidRPr="133AB6DB">
              <w:t>Grosso*</w:t>
            </w:r>
          </w:p>
        </w:tc>
        <w:tc>
          <w:tcPr>
            <w:tcW w:w="1485" w:type="dxa"/>
          </w:tcPr>
          <w:p w:rsidR="00E42EA9" w:rsidRDefault="00E42EA9" w:rsidP="00AA2587"/>
        </w:tc>
      </w:tr>
      <w:tr w:rsidR="00E42EA9" w:rsidTr="00AA2587">
        <w:trPr>
          <w:trHeight w:val="300"/>
        </w:trPr>
        <w:tc>
          <w:tcPr>
            <w:tcW w:w="1875" w:type="dxa"/>
          </w:tcPr>
          <w:p w:rsidR="00E42EA9" w:rsidRDefault="00E42EA9" w:rsidP="00AA2587">
            <w:r w:rsidRPr="133AB6DB">
              <w:t xml:space="preserve">Lavandin </w:t>
            </w:r>
          </w:p>
        </w:tc>
        <w:tc>
          <w:tcPr>
            <w:tcW w:w="1485" w:type="dxa"/>
          </w:tcPr>
          <w:p w:rsidR="00E42EA9" w:rsidRDefault="00E42EA9" w:rsidP="00AA2587"/>
        </w:tc>
      </w:tr>
      <w:tr w:rsidR="00E42EA9" w:rsidTr="00AA2587">
        <w:trPr>
          <w:trHeight w:val="300"/>
        </w:trPr>
        <w:tc>
          <w:tcPr>
            <w:tcW w:w="1875" w:type="dxa"/>
          </w:tcPr>
          <w:p w:rsidR="00E42EA9" w:rsidRDefault="00E42EA9" w:rsidP="00AA2587">
            <w:r w:rsidRPr="133AB6DB">
              <w:t>Angustifolia</w:t>
            </w:r>
          </w:p>
        </w:tc>
        <w:tc>
          <w:tcPr>
            <w:tcW w:w="1485" w:type="dxa"/>
          </w:tcPr>
          <w:p w:rsidR="00E42EA9" w:rsidRDefault="00E42EA9" w:rsidP="00AA2587"/>
        </w:tc>
      </w:tr>
      <w:tr w:rsidR="00E42EA9" w:rsidTr="00AA2587">
        <w:trPr>
          <w:trHeight w:val="300"/>
        </w:trPr>
        <w:tc>
          <w:tcPr>
            <w:tcW w:w="1875" w:type="dxa"/>
          </w:tcPr>
          <w:p w:rsidR="00E42EA9" w:rsidRDefault="00E42EA9" w:rsidP="00AA2587">
            <w:r w:rsidRPr="133AB6DB">
              <w:t>Other</w:t>
            </w:r>
          </w:p>
        </w:tc>
        <w:tc>
          <w:tcPr>
            <w:tcW w:w="1485" w:type="dxa"/>
          </w:tcPr>
          <w:p w:rsidR="00E42EA9" w:rsidRDefault="00E42EA9" w:rsidP="00AA2587"/>
        </w:tc>
      </w:tr>
    </w:tbl>
    <w:p w:rsidR="00E42EA9" w:rsidRPr="00E42EA9" w:rsidRDefault="00E42EA9">
      <w:r w:rsidRPr="133AB6DB">
        <w:t>*As Grosso is one of the primary imported essential oils we want to track how much Grosso is produced from our US growers. If you do not distill grosso separately, then include it as part of the Lavandin category. If you do distill Grosso separately, include it in the Grosso category only, not the Lavandin category.</w:t>
      </w:r>
      <w:r>
        <w:rPr>
          <w:b/>
          <w:bCs/>
          <w:sz w:val="28"/>
          <w:szCs w:val="28"/>
        </w:rPr>
        <w:br w:type="page"/>
      </w:r>
    </w:p>
    <w:p w:rsidR="00E42EA9" w:rsidRDefault="00E42EA9" w:rsidP="00E42EA9">
      <w:pPr>
        <w:rPr>
          <w:b/>
          <w:bCs/>
          <w:sz w:val="28"/>
          <w:szCs w:val="28"/>
        </w:rPr>
      </w:pPr>
      <w:r w:rsidRPr="133AB6DB">
        <w:rPr>
          <w:b/>
          <w:bCs/>
          <w:sz w:val="28"/>
          <w:szCs w:val="28"/>
        </w:rPr>
        <w:lastRenderedPageBreak/>
        <w:t>Tracking Sheet Template – Tracking by Variety</w:t>
      </w:r>
    </w:p>
    <w:p w:rsidR="00E42EA9" w:rsidRDefault="00E42EA9" w:rsidP="00E42EA9"/>
    <w:p w:rsidR="00E42EA9" w:rsidRDefault="00E42EA9" w:rsidP="00E42EA9">
      <w:pPr>
        <w:rPr>
          <w:b/>
          <w:bCs/>
        </w:rPr>
      </w:pPr>
      <w:r w:rsidRPr="133AB6DB">
        <w:rPr>
          <w:b/>
          <w:bCs/>
        </w:rPr>
        <w:t>Fresh Bundled Lavender - Planned for drying or bunches</w:t>
      </w:r>
    </w:p>
    <w:tbl>
      <w:tblPr>
        <w:tblStyle w:val="TableGrid"/>
        <w:tblW w:w="0" w:type="auto"/>
        <w:tblLook w:val="06A0" w:firstRow="1" w:lastRow="0" w:firstColumn="1" w:lastColumn="0" w:noHBand="1" w:noVBand="1"/>
      </w:tblPr>
      <w:tblGrid>
        <w:gridCol w:w="1721"/>
        <w:gridCol w:w="1651"/>
        <w:gridCol w:w="1336"/>
        <w:gridCol w:w="1644"/>
        <w:gridCol w:w="1416"/>
        <w:gridCol w:w="1339"/>
        <w:gridCol w:w="1683"/>
      </w:tblGrid>
      <w:tr w:rsidR="00E42EA9" w:rsidTr="00AA2587">
        <w:trPr>
          <w:trHeight w:val="300"/>
        </w:trPr>
        <w:tc>
          <w:tcPr>
            <w:tcW w:w="1779" w:type="dxa"/>
          </w:tcPr>
          <w:p w:rsidR="00E42EA9" w:rsidRDefault="00E42EA9" w:rsidP="00AA2587">
            <w:pPr>
              <w:rPr>
                <w:b/>
                <w:bCs/>
              </w:rPr>
            </w:pPr>
            <w:r w:rsidRPr="1551BCBB">
              <w:rPr>
                <w:b/>
                <w:bCs/>
              </w:rPr>
              <w:t>Lavender Variety/Plant Age</w:t>
            </w:r>
          </w:p>
        </w:tc>
        <w:tc>
          <w:tcPr>
            <w:tcW w:w="1779" w:type="dxa"/>
          </w:tcPr>
          <w:p w:rsidR="00E42EA9" w:rsidRDefault="00E42EA9" w:rsidP="00AA2587">
            <w:pPr>
              <w:rPr>
                <w:b/>
                <w:bCs/>
              </w:rPr>
            </w:pPr>
            <w:r w:rsidRPr="133AB6DB">
              <w:rPr>
                <w:b/>
                <w:bCs/>
              </w:rPr>
              <w:t>Lavender Type?</w:t>
            </w:r>
          </w:p>
        </w:tc>
        <w:tc>
          <w:tcPr>
            <w:tcW w:w="1409" w:type="dxa"/>
          </w:tcPr>
          <w:p w:rsidR="00E42EA9" w:rsidRDefault="00E42EA9" w:rsidP="00AA2587">
            <w:pPr>
              <w:rPr>
                <w:b/>
                <w:bCs/>
              </w:rPr>
            </w:pPr>
            <w:r w:rsidRPr="133AB6DB">
              <w:rPr>
                <w:b/>
                <w:bCs/>
              </w:rPr>
              <w:t>Total bundles weighed  (TBW)</w:t>
            </w:r>
          </w:p>
        </w:tc>
        <w:tc>
          <w:tcPr>
            <w:tcW w:w="1266" w:type="dxa"/>
          </w:tcPr>
          <w:p w:rsidR="00E42EA9" w:rsidRDefault="00E42EA9" w:rsidP="00AA2587">
            <w:pPr>
              <w:rPr>
                <w:b/>
                <w:bCs/>
              </w:rPr>
            </w:pPr>
            <w:r w:rsidRPr="1551BCBB">
              <w:rPr>
                <w:b/>
                <w:bCs/>
              </w:rPr>
              <w:t>Total Weight/</w:t>
            </w:r>
            <w:proofErr w:type="spellStart"/>
            <w:r w:rsidRPr="1551BCBB">
              <w:rPr>
                <w:b/>
                <w:bCs/>
              </w:rPr>
              <w:t>ozsTW</w:t>
            </w:r>
            <w:proofErr w:type="spellEnd"/>
            <w:r w:rsidRPr="1551BCBB">
              <w:rPr>
                <w:b/>
                <w:bCs/>
              </w:rPr>
              <w:t>)</w:t>
            </w:r>
          </w:p>
        </w:tc>
        <w:tc>
          <w:tcPr>
            <w:tcW w:w="1480" w:type="dxa"/>
          </w:tcPr>
          <w:p w:rsidR="00E42EA9" w:rsidRDefault="00E42EA9" w:rsidP="00AA2587">
            <w:pPr>
              <w:rPr>
                <w:b/>
                <w:bCs/>
              </w:rPr>
            </w:pPr>
            <w:r w:rsidRPr="133AB6DB">
              <w:rPr>
                <w:b/>
                <w:bCs/>
              </w:rPr>
              <w:t>Average per bundle (AVG = TBW/TW)</w:t>
            </w:r>
          </w:p>
        </w:tc>
        <w:tc>
          <w:tcPr>
            <w:tcW w:w="1380" w:type="dxa"/>
          </w:tcPr>
          <w:p w:rsidR="00E42EA9" w:rsidRDefault="00E42EA9" w:rsidP="00AA2587">
            <w:pPr>
              <w:rPr>
                <w:b/>
                <w:bCs/>
              </w:rPr>
            </w:pPr>
            <w:r w:rsidRPr="133AB6DB">
              <w:rPr>
                <w:b/>
                <w:bCs/>
              </w:rPr>
              <w:t>Total Bundles Harvested (TBH)</w:t>
            </w:r>
          </w:p>
        </w:tc>
        <w:tc>
          <w:tcPr>
            <w:tcW w:w="1708" w:type="dxa"/>
          </w:tcPr>
          <w:p w:rsidR="00E42EA9" w:rsidRDefault="00E42EA9" w:rsidP="00AA2587">
            <w:pPr>
              <w:rPr>
                <w:b/>
                <w:bCs/>
              </w:rPr>
            </w:pPr>
            <w:r w:rsidRPr="1551BCBB">
              <w:rPr>
                <w:b/>
                <w:bCs/>
              </w:rPr>
              <w:t>Total Lavender Harvested in Ounces (TH)</w:t>
            </w:r>
          </w:p>
          <w:p w:rsidR="00E42EA9" w:rsidRDefault="00E42EA9" w:rsidP="00AA2587">
            <w:pPr>
              <w:rPr>
                <w:b/>
                <w:bCs/>
              </w:rPr>
            </w:pPr>
            <w:r w:rsidRPr="133AB6DB">
              <w:rPr>
                <w:b/>
                <w:bCs/>
              </w:rPr>
              <w:t>(</w:t>
            </w:r>
            <w:proofErr w:type="spellStart"/>
            <w:r w:rsidRPr="133AB6DB">
              <w:rPr>
                <w:b/>
                <w:bCs/>
              </w:rPr>
              <w:t>TBHxAVG</w:t>
            </w:r>
            <w:proofErr w:type="spellEnd"/>
            <w:r w:rsidRPr="133AB6DB">
              <w:rPr>
                <w:b/>
                <w:bCs/>
              </w:rPr>
              <w:t>)</w:t>
            </w:r>
          </w:p>
        </w:tc>
      </w:tr>
      <w:tr w:rsidR="00E42EA9" w:rsidTr="00AA2587">
        <w:trPr>
          <w:trHeight w:val="300"/>
        </w:trPr>
        <w:tc>
          <w:tcPr>
            <w:tcW w:w="1779" w:type="dxa"/>
          </w:tcPr>
          <w:p w:rsidR="00E42EA9" w:rsidRDefault="00E42EA9" w:rsidP="00AA2587">
            <w:pPr>
              <w:spacing w:line="259" w:lineRule="auto"/>
              <w:rPr>
                <w:i/>
                <w:iCs/>
              </w:rPr>
            </w:pPr>
            <w:r w:rsidRPr="1551BCBB">
              <w:rPr>
                <w:i/>
                <w:iCs/>
              </w:rPr>
              <w:t>Example: Grosso/2 year</w:t>
            </w:r>
          </w:p>
        </w:tc>
        <w:tc>
          <w:tcPr>
            <w:tcW w:w="1779" w:type="dxa"/>
          </w:tcPr>
          <w:p w:rsidR="00E42EA9" w:rsidRDefault="00E42EA9" w:rsidP="00AA2587">
            <w:pPr>
              <w:rPr>
                <w:i/>
                <w:iCs/>
              </w:rPr>
            </w:pPr>
            <w:r w:rsidRPr="133AB6DB">
              <w:rPr>
                <w:i/>
                <w:iCs/>
              </w:rPr>
              <w:t>Lavandin</w:t>
            </w:r>
          </w:p>
        </w:tc>
        <w:tc>
          <w:tcPr>
            <w:tcW w:w="1409" w:type="dxa"/>
          </w:tcPr>
          <w:p w:rsidR="00E42EA9" w:rsidRDefault="00E42EA9" w:rsidP="00AA2587">
            <w:pPr>
              <w:rPr>
                <w:i/>
                <w:iCs/>
              </w:rPr>
            </w:pPr>
            <w:r w:rsidRPr="133AB6DB">
              <w:rPr>
                <w:i/>
                <w:iCs/>
              </w:rPr>
              <w:t>15</w:t>
            </w:r>
          </w:p>
        </w:tc>
        <w:tc>
          <w:tcPr>
            <w:tcW w:w="1266" w:type="dxa"/>
          </w:tcPr>
          <w:p w:rsidR="00E42EA9" w:rsidRDefault="00E42EA9" w:rsidP="00AA2587">
            <w:pPr>
              <w:rPr>
                <w:i/>
                <w:iCs/>
              </w:rPr>
            </w:pPr>
            <w:r w:rsidRPr="133AB6DB">
              <w:rPr>
                <w:i/>
                <w:iCs/>
              </w:rPr>
              <w:t>1.5</w:t>
            </w:r>
          </w:p>
        </w:tc>
        <w:tc>
          <w:tcPr>
            <w:tcW w:w="1480" w:type="dxa"/>
          </w:tcPr>
          <w:p w:rsidR="00E42EA9" w:rsidRDefault="00E42EA9" w:rsidP="00AA2587">
            <w:pPr>
              <w:rPr>
                <w:i/>
                <w:iCs/>
              </w:rPr>
            </w:pPr>
            <w:r w:rsidRPr="133AB6DB">
              <w:rPr>
                <w:i/>
                <w:iCs/>
              </w:rPr>
              <w:t>1.5/15 = .1</w:t>
            </w:r>
          </w:p>
        </w:tc>
        <w:tc>
          <w:tcPr>
            <w:tcW w:w="1380" w:type="dxa"/>
          </w:tcPr>
          <w:p w:rsidR="00E42EA9" w:rsidRDefault="00E42EA9" w:rsidP="00AA2587">
            <w:pPr>
              <w:rPr>
                <w:i/>
                <w:iCs/>
              </w:rPr>
            </w:pPr>
            <w:r w:rsidRPr="133AB6DB">
              <w:rPr>
                <w:i/>
                <w:iCs/>
              </w:rPr>
              <w:t>1000</w:t>
            </w:r>
          </w:p>
        </w:tc>
        <w:tc>
          <w:tcPr>
            <w:tcW w:w="1708" w:type="dxa"/>
          </w:tcPr>
          <w:p w:rsidR="00E42EA9" w:rsidRDefault="00E42EA9" w:rsidP="00AA2587">
            <w:pPr>
              <w:rPr>
                <w:i/>
                <w:iCs/>
              </w:rPr>
            </w:pPr>
            <w:r w:rsidRPr="1551BCBB">
              <w:rPr>
                <w:i/>
                <w:iCs/>
              </w:rPr>
              <w:t>1000x.1=100oz</w:t>
            </w:r>
          </w:p>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bl>
    <w:p w:rsidR="00E42EA9" w:rsidRDefault="00E42EA9">
      <w:pPr>
        <w:rPr>
          <w:b/>
          <w:bCs/>
          <w:sz w:val="28"/>
          <w:szCs w:val="28"/>
        </w:rPr>
      </w:pPr>
      <w:r>
        <w:rPr>
          <w:b/>
          <w:bCs/>
          <w:sz w:val="28"/>
          <w:szCs w:val="28"/>
        </w:rPr>
        <w:br w:type="page"/>
      </w:r>
    </w:p>
    <w:p w:rsidR="00E42EA9" w:rsidRDefault="00E42EA9" w:rsidP="00E42EA9">
      <w:pPr>
        <w:rPr>
          <w:b/>
          <w:bCs/>
          <w:sz w:val="28"/>
          <w:szCs w:val="28"/>
        </w:rPr>
      </w:pPr>
      <w:r w:rsidRPr="133AB6DB">
        <w:rPr>
          <w:b/>
          <w:bCs/>
          <w:sz w:val="28"/>
          <w:szCs w:val="28"/>
        </w:rPr>
        <w:lastRenderedPageBreak/>
        <w:t>Tracking Sheet Template – Tracking by Variety</w:t>
      </w:r>
    </w:p>
    <w:p w:rsidR="00E42EA9" w:rsidRDefault="00E42EA9" w:rsidP="00E42EA9"/>
    <w:p w:rsidR="00E42EA9" w:rsidRDefault="00E42EA9" w:rsidP="00E42EA9">
      <w:pPr>
        <w:rPr>
          <w:b/>
          <w:bCs/>
        </w:rPr>
      </w:pPr>
      <w:r w:rsidRPr="133AB6DB">
        <w:rPr>
          <w:b/>
          <w:bCs/>
        </w:rPr>
        <w:t>Fresh Lavender harvested in containers for distillation</w:t>
      </w:r>
    </w:p>
    <w:tbl>
      <w:tblPr>
        <w:tblStyle w:val="TableGrid"/>
        <w:tblW w:w="0" w:type="auto"/>
        <w:tblLook w:val="06A0" w:firstRow="1" w:lastRow="0" w:firstColumn="1" w:lastColumn="0" w:noHBand="1" w:noVBand="1"/>
      </w:tblPr>
      <w:tblGrid>
        <w:gridCol w:w="1778"/>
        <w:gridCol w:w="1776"/>
        <w:gridCol w:w="1408"/>
        <w:gridCol w:w="1265"/>
        <w:gridCol w:w="1478"/>
        <w:gridCol w:w="1379"/>
        <w:gridCol w:w="1706"/>
      </w:tblGrid>
      <w:tr w:rsidR="00E42EA9" w:rsidTr="00AA2587">
        <w:trPr>
          <w:trHeight w:val="300"/>
        </w:trPr>
        <w:tc>
          <w:tcPr>
            <w:tcW w:w="1779" w:type="dxa"/>
          </w:tcPr>
          <w:p w:rsidR="00E42EA9" w:rsidRDefault="00E42EA9" w:rsidP="00AA2587">
            <w:pPr>
              <w:rPr>
                <w:b/>
                <w:bCs/>
              </w:rPr>
            </w:pPr>
            <w:r w:rsidRPr="1551BCBB">
              <w:rPr>
                <w:b/>
                <w:bCs/>
              </w:rPr>
              <w:t>Lavender Variety/Plant Age</w:t>
            </w:r>
          </w:p>
        </w:tc>
        <w:tc>
          <w:tcPr>
            <w:tcW w:w="1779" w:type="dxa"/>
          </w:tcPr>
          <w:p w:rsidR="00E42EA9" w:rsidRDefault="00E42EA9" w:rsidP="00AA2587">
            <w:pPr>
              <w:spacing w:line="259" w:lineRule="auto"/>
              <w:rPr>
                <w:b/>
                <w:bCs/>
              </w:rPr>
            </w:pPr>
            <w:r w:rsidRPr="133AB6DB">
              <w:rPr>
                <w:b/>
                <w:bCs/>
              </w:rPr>
              <w:t>Lavender Type</w:t>
            </w:r>
          </w:p>
        </w:tc>
        <w:tc>
          <w:tcPr>
            <w:tcW w:w="1409" w:type="dxa"/>
          </w:tcPr>
          <w:p w:rsidR="00E42EA9" w:rsidRDefault="00E42EA9" w:rsidP="00AA2587">
            <w:pPr>
              <w:spacing w:line="259" w:lineRule="auto"/>
              <w:rPr>
                <w:b/>
                <w:bCs/>
              </w:rPr>
            </w:pPr>
            <w:r w:rsidRPr="1551BCBB">
              <w:rPr>
                <w:b/>
                <w:bCs/>
              </w:rPr>
              <w:t>Weight of Container 1/oz</w:t>
            </w:r>
          </w:p>
        </w:tc>
        <w:tc>
          <w:tcPr>
            <w:tcW w:w="1266" w:type="dxa"/>
          </w:tcPr>
          <w:p w:rsidR="00E42EA9" w:rsidRDefault="00E42EA9" w:rsidP="00AA2587">
            <w:pPr>
              <w:spacing w:line="259" w:lineRule="auto"/>
              <w:rPr>
                <w:b/>
                <w:bCs/>
              </w:rPr>
            </w:pPr>
            <w:r w:rsidRPr="1551BCBB">
              <w:rPr>
                <w:b/>
                <w:bCs/>
              </w:rPr>
              <w:t>Weight of Container 2/oz</w:t>
            </w:r>
          </w:p>
        </w:tc>
        <w:tc>
          <w:tcPr>
            <w:tcW w:w="1480" w:type="dxa"/>
          </w:tcPr>
          <w:p w:rsidR="00E42EA9" w:rsidRDefault="00E42EA9" w:rsidP="00AA2587">
            <w:pPr>
              <w:spacing w:line="259" w:lineRule="auto"/>
              <w:rPr>
                <w:b/>
                <w:bCs/>
              </w:rPr>
            </w:pPr>
            <w:r w:rsidRPr="133AB6DB">
              <w:rPr>
                <w:b/>
                <w:bCs/>
              </w:rPr>
              <w:t>Average weight of container</w:t>
            </w:r>
          </w:p>
        </w:tc>
        <w:tc>
          <w:tcPr>
            <w:tcW w:w="1380" w:type="dxa"/>
          </w:tcPr>
          <w:p w:rsidR="00E42EA9" w:rsidRDefault="00E42EA9" w:rsidP="00AA2587">
            <w:pPr>
              <w:spacing w:line="259" w:lineRule="auto"/>
              <w:rPr>
                <w:b/>
                <w:bCs/>
              </w:rPr>
            </w:pPr>
            <w:r w:rsidRPr="133AB6DB">
              <w:rPr>
                <w:b/>
                <w:bCs/>
              </w:rPr>
              <w:t>Total containers harvested</w:t>
            </w:r>
          </w:p>
        </w:tc>
        <w:tc>
          <w:tcPr>
            <w:tcW w:w="1708" w:type="dxa"/>
          </w:tcPr>
          <w:p w:rsidR="00E42EA9" w:rsidRDefault="00E42EA9" w:rsidP="00AA2587">
            <w:pPr>
              <w:rPr>
                <w:b/>
                <w:bCs/>
              </w:rPr>
            </w:pPr>
            <w:r w:rsidRPr="1551BCBB">
              <w:rPr>
                <w:b/>
                <w:bCs/>
              </w:rPr>
              <w:t>Total Lavender Harvested in Ounces</w:t>
            </w:r>
          </w:p>
        </w:tc>
      </w:tr>
      <w:tr w:rsidR="00E42EA9" w:rsidTr="00AA2587">
        <w:trPr>
          <w:trHeight w:val="300"/>
        </w:trPr>
        <w:tc>
          <w:tcPr>
            <w:tcW w:w="1779" w:type="dxa"/>
          </w:tcPr>
          <w:p w:rsidR="00E42EA9" w:rsidRDefault="00E42EA9" w:rsidP="00AA2587">
            <w:pPr>
              <w:rPr>
                <w:i/>
                <w:iCs/>
              </w:rPr>
            </w:pPr>
            <w:r w:rsidRPr="1551BCBB">
              <w:rPr>
                <w:i/>
                <w:iCs/>
              </w:rPr>
              <w:t>Example: Grosso/2 year</w:t>
            </w:r>
          </w:p>
        </w:tc>
        <w:tc>
          <w:tcPr>
            <w:tcW w:w="1779" w:type="dxa"/>
          </w:tcPr>
          <w:p w:rsidR="00E42EA9" w:rsidRDefault="00E42EA9" w:rsidP="00AA2587">
            <w:pPr>
              <w:spacing w:line="259" w:lineRule="auto"/>
              <w:rPr>
                <w:i/>
                <w:iCs/>
              </w:rPr>
            </w:pPr>
            <w:r w:rsidRPr="133AB6DB">
              <w:rPr>
                <w:i/>
                <w:iCs/>
              </w:rPr>
              <w:t>Lavandin</w:t>
            </w:r>
          </w:p>
        </w:tc>
        <w:tc>
          <w:tcPr>
            <w:tcW w:w="1409" w:type="dxa"/>
          </w:tcPr>
          <w:p w:rsidR="00E42EA9" w:rsidRDefault="00E42EA9" w:rsidP="00AA2587">
            <w:pPr>
              <w:spacing w:line="259" w:lineRule="auto"/>
              <w:rPr>
                <w:i/>
                <w:iCs/>
              </w:rPr>
            </w:pPr>
            <w:r w:rsidRPr="133AB6DB">
              <w:rPr>
                <w:i/>
                <w:iCs/>
              </w:rPr>
              <w:t>5</w:t>
            </w:r>
          </w:p>
        </w:tc>
        <w:tc>
          <w:tcPr>
            <w:tcW w:w="1266" w:type="dxa"/>
          </w:tcPr>
          <w:p w:rsidR="00E42EA9" w:rsidRDefault="00E42EA9" w:rsidP="00AA2587">
            <w:pPr>
              <w:spacing w:line="259" w:lineRule="auto"/>
              <w:rPr>
                <w:i/>
                <w:iCs/>
              </w:rPr>
            </w:pPr>
            <w:r w:rsidRPr="133AB6DB">
              <w:rPr>
                <w:i/>
                <w:iCs/>
              </w:rPr>
              <w:t>6</w:t>
            </w:r>
          </w:p>
        </w:tc>
        <w:tc>
          <w:tcPr>
            <w:tcW w:w="1480" w:type="dxa"/>
          </w:tcPr>
          <w:p w:rsidR="00E42EA9" w:rsidRDefault="00E42EA9" w:rsidP="00AA2587">
            <w:pPr>
              <w:spacing w:line="259" w:lineRule="auto"/>
              <w:rPr>
                <w:i/>
                <w:iCs/>
              </w:rPr>
            </w:pPr>
            <w:r w:rsidRPr="133AB6DB">
              <w:rPr>
                <w:i/>
                <w:iCs/>
              </w:rPr>
              <w:t>5+6/2=5.5</w:t>
            </w:r>
          </w:p>
        </w:tc>
        <w:tc>
          <w:tcPr>
            <w:tcW w:w="1380" w:type="dxa"/>
          </w:tcPr>
          <w:p w:rsidR="00E42EA9" w:rsidRDefault="00E42EA9" w:rsidP="00AA2587">
            <w:pPr>
              <w:spacing w:line="259" w:lineRule="auto"/>
              <w:rPr>
                <w:i/>
                <w:iCs/>
              </w:rPr>
            </w:pPr>
            <w:r w:rsidRPr="133AB6DB">
              <w:rPr>
                <w:i/>
                <w:iCs/>
              </w:rPr>
              <w:t>100</w:t>
            </w:r>
          </w:p>
        </w:tc>
        <w:tc>
          <w:tcPr>
            <w:tcW w:w="1708" w:type="dxa"/>
          </w:tcPr>
          <w:p w:rsidR="00E42EA9" w:rsidRDefault="00E42EA9" w:rsidP="00AA2587">
            <w:pPr>
              <w:spacing w:line="259" w:lineRule="auto"/>
              <w:rPr>
                <w:i/>
                <w:iCs/>
              </w:rPr>
            </w:pPr>
            <w:r w:rsidRPr="133AB6DB">
              <w:rPr>
                <w:i/>
                <w:iCs/>
              </w:rPr>
              <w:t>5.5*100=550</w:t>
            </w:r>
          </w:p>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r w:rsidR="00E42EA9" w:rsidTr="00AA2587">
        <w:trPr>
          <w:trHeight w:val="300"/>
        </w:trPr>
        <w:tc>
          <w:tcPr>
            <w:tcW w:w="1779" w:type="dxa"/>
          </w:tcPr>
          <w:p w:rsidR="00E42EA9" w:rsidRDefault="00E42EA9" w:rsidP="00AA2587"/>
        </w:tc>
        <w:tc>
          <w:tcPr>
            <w:tcW w:w="1779" w:type="dxa"/>
          </w:tcPr>
          <w:p w:rsidR="00E42EA9" w:rsidRDefault="00E42EA9" w:rsidP="00AA2587"/>
        </w:tc>
        <w:tc>
          <w:tcPr>
            <w:tcW w:w="1409" w:type="dxa"/>
          </w:tcPr>
          <w:p w:rsidR="00E42EA9" w:rsidRDefault="00E42EA9" w:rsidP="00AA2587"/>
        </w:tc>
        <w:tc>
          <w:tcPr>
            <w:tcW w:w="1266" w:type="dxa"/>
          </w:tcPr>
          <w:p w:rsidR="00E42EA9" w:rsidRDefault="00E42EA9" w:rsidP="00AA2587"/>
        </w:tc>
        <w:tc>
          <w:tcPr>
            <w:tcW w:w="1480" w:type="dxa"/>
          </w:tcPr>
          <w:p w:rsidR="00E42EA9" w:rsidRDefault="00E42EA9" w:rsidP="00AA2587"/>
        </w:tc>
        <w:tc>
          <w:tcPr>
            <w:tcW w:w="1380" w:type="dxa"/>
          </w:tcPr>
          <w:p w:rsidR="00E42EA9" w:rsidRDefault="00E42EA9" w:rsidP="00AA2587"/>
        </w:tc>
        <w:tc>
          <w:tcPr>
            <w:tcW w:w="1708" w:type="dxa"/>
          </w:tcPr>
          <w:p w:rsidR="00E42EA9" w:rsidRDefault="00E42EA9" w:rsidP="00AA2587"/>
        </w:tc>
      </w:tr>
    </w:tbl>
    <w:p w:rsidR="00E42EA9" w:rsidRDefault="00E42EA9"/>
    <w:sectPr w:rsidR="00E42EA9" w:rsidSect="0075371E">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038" w:rsidRDefault="00804038" w:rsidP="001963D5">
      <w:pPr>
        <w:spacing w:after="0" w:line="240" w:lineRule="auto"/>
      </w:pPr>
      <w:r>
        <w:separator/>
      </w:r>
    </w:p>
  </w:endnote>
  <w:endnote w:type="continuationSeparator" w:id="0">
    <w:p w:rsidR="00804038" w:rsidRDefault="00804038" w:rsidP="0019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3D5" w:rsidRPr="0075371E" w:rsidRDefault="0075371E" w:rsidP="0075371E">
    <w:pPr>
      <w:pStyle w:val="Footer"/>
      <w:jc w:val="center"/>
      <w:rPr>
        <w:rFonts w:ascii="Myriad Pro" w:hAnsi="Myriad Pro"/>
        <w:color w:val="690077"/>
      </w:rPr>
    </w:pPr>
    <w:hyperlink r:id="rId1" w:history="1">
      <w:r w:rsidRPr="00951A08">
        <w:rPr>
          <w:rStyle w:val="Hyperlink"/>
          <w:rFonts w:ascii="Myriad Pro" w:hAnsi="Myriad Pro"/>
        </w:rPr>
        <w:t>info@uslavender.org</w:t>
      </w:r>
    </w:hyperlink>
    <w:r>
      <w:rPr>
        <w:rFonts w:ascii="Myriad Pro" w:hAnsi="Myriad Pro"/>
        <w:color w:val="690077"/>
      </w:rPr>
      <w:t xml:space="preserve"> </w:t>
    </w:r>
    <w:r w:rsidRPr="00F92AAF">
      <w:rPr>
        <w:rFonts w:ascii="Myriad Pro" w:hAnsi="Myriad Pro"/>
        <w:color w:val="690077"/>
      </w:rPr>
      <w:t xml:space="preserve"> •  www.uslavender.org  •  </w:t>
    </w:r>
    <w:hyperlink r:id="rId2" w:history="1">
      <w:r w:rsidRPr="00F92AAF">
        <w:rPr>
          <w:rStyle w:val="Hyperlink"/>
          <w:rFonts w:ascii="Myriad Pro" w:hAnsi="Myriad Pro"/>
        </w:rPr>
        <w:t>www.facebook.com/uslavender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038" w:rsidRDefault="00804038" w:rsidP="001963D5">
      <w:pPr>
        <w:spacing w:after="0" w:line="240" w:lineRule="auto"/>
      </w:pPr>
      <w:r>
        <w:separator/>
      </w:r>
    </w:p>
  </w:footnote>
  <w:footnote w:type="continuationSeparator" w:id="0">
    <w:p w:rsidR="00804038" w:rsidRDefault="00804038" w:rsidP="00196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5622"/>
    <w:multiLevelType w:val="hybridMultilevel"/>
    <w:tmpl w:val="8B1AD7B8"/>
    <w:lvl w:ilvl="0" w:tplc="4C060CEA">
      <w:start w:val="1"/>
      <w:numFmt w:val="decimal"/>
      <w:lvlText w:val="%1."/>
      <w:lvlJc w:val="left"/>
      <w:pPr>
        <w:ind w:left="720" w:hanging="360"/>
      </w:pPr>
    </w:lvl>
    <w:lvl w:ilvl="1" w:tplc="C97053D4">
      <w:start w:val="1"/>
      <w:numFmt w:val="lowerLetter"/>
      <w:lvlText w:val="%2."/>
      <w:lvlJc w:val="left"/>
      <w:pPr>
        <w:ind w:left="1440" w:hanging="360"/>
      </w:pPr>
    </w:lvl>
    <w:lvl w:ilvl="2" w:tplc="5824F8DC">
      <w:start w:val="1"/>
      <w:numFmt w:val="lowerRoman"/>
      <w:lvlText w:val="%3."/>
      <w:lvlJc w:val="right"/>
      <w:pPr>
        <w:ind w:left="2160" w:hanging="180"/>
      </w:pPr>
    </w:lvl>
    <w:lvl w:ilvl="3" w:tplc="B4B61D1E">
      <w:start w:val="1"/>
      <w:numFmt w:val="decimal"/>
      <w:lvlText w:val="%4."/>
      <w:lvlJc w:val="left"/>
      <w:pPr>
        <w:ind w:left="2880" w:hanging="360"/>
      </w:pPr>
    </w:lvl>
    <w:lvl w:ilvl="4" w:tplc="61D0D258">
      <w:start w:val="1"/>
      <w:numFmt w:val="lowerLetter"/>
      <w:lvlText w:val="%5."/>
      <w:lvlJc w:val="left"/>
      <w:pPr>
        <w:ind w:left="3600" w:hanging="360"/>
      </w:pPr>
    </w:lvl>
    <w:lvl w:ilvl="5" w:tplc="056ECE84">
      <w:start w:val="1"/>
      <w:numFmt w:val="lowerRoman"/>
      <w:lvlText w:val="%6."/>
      <w:lvlJc w:val="right"/>
      <w:pPr>
        <w:ind w:left="4320" w:hanging="180"/>
      </w:pPr>
    </w:lvl>
    <w:lvl w:ilvl="6" w:tplc="25CEB4D0">
      <w:start w:val="1"/>
      <w:numFmt w:val="decimal"/>
      <w:lvlText w:val="%7."/>
      <w:lvlJc w:val="left"/>
      <w:pPr>
        <w:ind w:left="5040" w:hanging="360"/>
      </w:pPr>
    </w:lvl>
    <w:lvl w:ilvl="7" w:tplc="0F2C833C">
      <w:start w:val="1"/>
      <w:numFmt w:val="lowerLetter"/>
      <w:lvlText w:val="%8."/>
      <w:lvlJc w:val="left"/>
      <w:pPr>
        <w:ind w:left="5760" w:hanging="360"/>
      </w:pPr>
    </w:lvl>
    <w:lvl w:ilvl="8" w:tplc="29A069F6">
      <w:start w:val="1"/>
      <w:numFmt w:val="lowerRoman"/>
      <w:lvlText w:val="%9."/>
      <w:lvlJc w:val="right"/>
      <w:pPr>
        <w:ind w:left="6480" w:hanging="180"/>
      </w:pPr>
    </w:lvl>
  </w:abstractNum>
  <w:abstractNum w:abstractNumId="1" w15:restartNumberingAfterBreak="0">
    <w:nsid w:val="4C5939E1"/>
    <w:multiLevelType w:val="multilevel"/>
    <w:tmpl w:val="326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0A116"/>
    <w:multiLevelType w:val="hybridMultilevel"/>
    <w:tmpl w:val="E0C0E488"/>
    <w:lvl w:ilvl="0" w:tplc="B5425146">
      <w:start w:val="1"/>
      <w:numFmt w:val="bullet"/>
      <w:lvlText w:val=""/>
      <w:lvlJc w:val="left"/>
      <w:pPr>
        <w:ind w:left="720" w:hanging="360"/>
      </w:pPr>
      <w:rPr>
        <w:rFonts w:ascii="Symbol" w:hAnsi="Symbol" w:hint="default"/>
      </w:rPr>
    </w:lvl>
    <w:lvl w:ilvl="1" w:tplc="4B600364">
      <w:start w:val="1"/>
      <w:numFmt w:val="bullet"/>
      <w:lvlText w:val="o"/>
      <w:lvlJc w:val="left"/>
      <w:pPr>
        <w:ind w:left="1440" w:hanging="360"/>
      </w:pPr>
      <w:rPr>
        <w:rFonts w:ascii="Courier New" w:hAnsi="Courier New" w:hint="default"/>
      </w:rPr>
    </w:lvl>
    <w:lvl w:ilvl="2" w:tplc="68561F9A">
      <w:start w:val="1"/>
      <w:numFmt w:val="bullet"/>
      <w:lvlText w:val=""/>
      <w:lvlJc w:val="left"/>
      <w:pPr>
        <w:ind w:left="2160" w:hanging="360"/>
      </w:pPr>
      <w:rPr>
        <w:rFonts w:ascii="Wingdings" w:hAnsi="Wingdings" w:hint="default"/>
      </w:rPr>
    </w:lvl>
    <w:lvl w:ilvl="3" w:tplc="DD941AE8">
      <w:start w:val="1"/>
      <w:numFmt w:val="bullet"/>
      <w:lvlText w:val=""/>
      <w:lvlJc w:val="left"/>
      <w:pPr>
        <w:ind w:left="2880" w:hanging="360"/>
      </w:pPr>
      <w:rPr>
        <w:rFonts w:ascii="Symbol" w:hAnsi="Symbol" w:hint="default"/>
      </w:rPr>
    </w:lvl>
    <w:lvl w:ilvl="4" w:tplc="ABE05310">
      <w:start w:val="1"/>
      <w:numFmt w:val="bullet"/>
      <w:lvlText w:val="o"/>
      <w:lvlJc w:val="left"/>
      <w:pPr>
        <w:ind w:left="3600" w:hanging="360"/>
      </w:pPr>
      <w:rPr>
        <w:rFonts w:ascii="Courier New" w:hAnsi="Courier New" w:hint="default"/>
      </w:rPr>
    </w:lvl>
    <w:lvl w:ilvl="5" w:tplc="101A3004">
      <w:start w:val="1"/>
      <w:numFmt w:val="bullet"/>
      <w:lvlText w:val=""/>
      <w:lvlJc w:val="left"/>
      <w:pPr>
        <w:ind w:left="4320" w:hanging="360"/>
      </w:pPr>
      <w:rPr>
        <w:rFonts w:ascii="Wingdings" w:hAnsi="Wingdings" w:hint="default"/>
      </w:rPr>
    </w:lvl>
    <w:lvl w:ilvl="6" w:tplc="8B6ACA1C">
      <w:start w:val="1"/>
      <w:numFmt w:val="bullet"/>
      <w:lvlText w:val=""/>
      <w:lvlJc w:val="left"/>
      <w:pPr>
        <w:ind w:left="5040" w:hanging="360"/>
      </w:pPr>
      <w:rPr>
        <w:rFonts w:ascii="Symbol" w:hAnsi="Symbol" w:hint="default"/>
      </w:rPr>
    </w:lvl>
    <w:lvl w:ilvl="7" w:tplc="421E0BAE">
      <w:start w:val="1"/>
      <w:numFmt w:val="bullet"/>
      <w:lvlText w:val="o"/>
      <w:lvlJc w:val="left"/>
      <w:pPr>
        <w:ind w:left="5760" w:hanging="360"/>
      </w:pPr>
      <w:rPr>
        <w:rFonts w:ascii="Courier New" w:hAnsi="Courier New" w:hint="default"/>
      </w:rPr>
    </w:lvl>
    <w:lvl w:ilvl="8" w:tplc="95C663E8">
      <w:start w:val="1"/>
      <w:numFmt w:val="bullet"/>
      <w:lvlText w:val=""/>
      <w:lvlJc w:val="left"/>
      <w:pPr>
        <w:ind w:left="6480" w:hanging="360"/>
      </w:pPr>
      <w:rPr>
        <w:rFonts w:ascii="Wingdings" w:hAnsi="Wingdings" w:hint="default"/>
      </w:rPr>
    </w:lvl>
  </w:abstractNum>
  <w:abstractNum w:abstractNumId="3" w15:restartNumberingAfterBreak="0">
    <w:nsid w:val="66146463"/>
    <w:multiLevelType w:val="multilevel"/>
    <w:tmpl w:val="D2E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DEC9D"/>
    <w:multiLevelType w:val="hybridMultilevel"/>
    <w:tmpl w:val="45D6902C"/>
    <w:lvl w:ilvl="0" w:tplc="6A023728">
      <w:start w:val="1"/>
      <w:numFmt w:val="decimal"/>
      <w:lvlText w:val="%1."/>
      <w:lvlJc w:val="left"/>
      <w:pPr>
        <w:ind w:left="720" w:hanging="360"/>
      </w:pPr>
    </w:lvl>
    <w:lvl w:ilvl="1" w:tplc="8690B570">
      <w:start w:val="1"/>
      <w:numFmt w:val="lowerLetter"/>
      <w:lvlText w:val="%2."/>
      <w:lvlJc w:val="left"/>
      <w:pPr>
        <w:ind w:left="1440" w:hanging="360"/>
      </w:pPr>
    </w:lvl>
    <w:lvl w:ilvl="2" w:tplc="F6A6DE36">
      <w:start w:val="1"/>
      <w:numFmt w:val="lowerRoman"/>
      <w:lvlText w:val="%3."/>
      <w:lvlJc w:val="right"/>
      <w:pPr>
        <w:ind w:left="2160" w:hanging="180"/>
      </w:pPr>
    </w:lvl>
    <w:lvl w:ilvl="3" w:tplc="73B8E2BA">
      <w:start w:val="1"/>
      <w:numFmt w:val="decimal"/>
      <w:lvlText w:val="%4."/>
      <w:lvlJc w:val="left"/>
      <w:pPr>
        <w:ind w:left="2880" w:hanging="360"/>
      </w:pPr>
    </w:lvl>
    <w:lvl w:ilvl="4" w:tplc="7FBCB870">
      <w:start w:val="1"/>
      <w:numFmt w:val="lowerLetter"/>
      <w:lvlText w:val="%5."/>
      <w:lvlJc w:val="left"/>
      <w:pPr>
        <w:ind w:left="3600" w:hanging="360"/>
      </w:pPr>
    </w:lvl>
    <w:lvl w:ilvl="5" w:tplc="50C886F4">
      <w:start w:val="1"/>
      <w:numFmt w:val="lowerRoman"/>
      <w:lvlText w:val="%6."/>
      <w:lvlJc w:val="right"/>
      <w:pPr>
        <w:ind w:left="4320" w:hanging="180"/>
      </w:pPr>
    </w:lvl>
    <w:lvl w:ilvl="6" w:tplc="D08E7726">
      <w:start w:val="1"/>
      <w:numFmt w:val="decimal"/>
      <w:lvlText w:val="%7."/>
      <w:lvlJc w:val="left"/>
      <w:pPr>
        <w:ind w:left="5040" w:hanging="360"/>
      </w:pPr>
    </w:lvl>
    <w:lvl w:ilvl="7" w:tplc="5A060114">
      <w:start w:val="1"/>
      <w:numFmt w:val="lowerLetter"/>
      <w:lvlText w:val="%8."/>
      <w:lvlJc w:val="left"/>
      <w:pPr>
        <w:ind w:left="5760" w:hanging="360"/>
      </w:pPr>
    </w:lvl>
    <w:lvl w:ilvl="8" w:tplc="C7EC3DB2">
      <w:start w:val="1"/>
      <w:numFmt w:val="lowerRoman"/>
      <w:lvlText w:val="%9."/>
      <w:lvlJc w:val="right"/>
      <w:pPr>
        <w:ind w:left="6480" w:hanging="180"/>
      </w:pPr>
    </w:lvl>
  </w:abstractNum>
  <w:num w:numId="1" w16cid:durableId="1877696483">
    <w:abstractNumId w:val="3"/>
  </w:num>
  <w:num w:numId="2" w16cid:durableId="1100685828">
    <w:abstractNumId w:val="1"/>
  </w:num>
  <w:num w:numId="3" w16cid:durableId="1869177447">
    <w:abstractNumId w:val="4"/>
  </w:num>
  <w:num w:numId="4" w16cid:durableId="1476557449">
    <w:abstractNumId w:val="0"/>
  </w:num>
  <w:num w:numId="5" w16cid:durableId="102016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1"/>
    <w:rsid w:val="00044A0A"/>
    <w:rsid w:val="00063CF2"/>
    <w:rsid w:val="000B7CE3"/>
    <w:rsid w:val="000C2536"/>
    <w:rsid w:val="000E5D92"/>
    <w:rsid w:val="0017700B"/>
    <w:rsid w:val="001963D5"/>
    <w:rsid w:val="001B363F"/>
    <w:rsid w:val="001B6F8C"/>
    <w:rsid w:val="001C6059"/>
    <w:rsid w:val="001C6282"/>
    <w:rsid w:val="002A3D2C"/>
    <w:rsid w:val="002D0113"/>
    <w:rsid w:val="002D3BFD"/>
    <w:rsid w:val="002D7CCF"/>
    <w:rsid w:val="002F7536"/>
    <w:rsid w:val="00363C0A"/>
    <w:rsid w:val="00375E99"/>
    <w:rsid w:val="00387BCF"/>
    <w:rsid w:val="003A262E"/>
    <w:rsid w:val="003B7B6F"/>
    <w:rsid w:val="003C480B"/>
    <w:rsid w:val="00416EB5"/>
    <w:rsid w:val="00433BB3"/>
    <w:rsid w:val="004971D1"/>
    <w:rsid w:val="004E7CE7"/>
    <w:rsid w:val="00511D96"/>
    <w:rsid w:val="00541801"/>
    <w:rsid w:val="005556AB"/>
    <w:rsid w:val="00557736"/>
    <w:rsid w:val="005953B2"/>
    <w:rsid w:val="0062332D"/>
    <w:rsid w:val="0063444E"/>
    <w:rsid w:val="006366B7"/>
    <w:rsid w:val="00640F5F"/>
    <w:rsid w:val="00654460"/>
    <w:rsid w:val="00657899"/>
    <w:rsid w:val="0073260D"/>
    <w:rsid w:val="0075371E"/>
    <w:rsid w:val="00757E5B"/>
    <w:rsid w:val="0076513D"/>
    <w:rsid w:val="007D3E0B"/>
    <w:rsid w:val="007D6383"/>
    <w:rsid w:val="00804038"/>
    <w:rsid w:val="00857166"/>
    <w:rsid w:val="00886C88"/>
    <w:rsid w:val="008B1710"/>
    <w:rsid w:val="00913C1A"/>
    <w:rsid w:val="009305C6"/>
    <w:rsid w:val="00A605A1"/>
    <w:rsid w:val="00AB3BE8"/>
    <w:rsid w:val="00AB5554"/>
    <w:rsid w:val="00B12B6D"/>
    <w:rsid w:val="00B260C5"/>
    <w:rsid w:val="00B51348"/>
    <w:rsid w:val="00B538ED"/>
    <w:rsid w:val="00B546BC"/>
    <w:rsid w:val="00B57366"/>
    <w:rsid w:val="00B723DD"/>
    <w:rsid w:val="00BF5D50"/>
    <w:rsid w:val="00C536A2"/>
    <w:rsid w:val="00C965CE"/>
    <w:rsid w:val="00D03AFF"/>
    <w:rsid w:val="00D2149E"/>
    <w:rsid w:val="00D44FF6"/>
    <w:rsid w:val="00D546A7"/>
    <w:rsid w:val="00E32192"/>
    <w:rsid w:val="00E338D0"/>
    <w:rsid w:val="00E42EA9"/>
    <w:rsid w:val="00E75DFB"/>
    <w:rsid w:val="00EA6F4A"/>
    <w:rsid w:val="00EF1A14"/>
    <w:rsid w:val="00F142A6"/>
    <w:rsid w:val="00F3073F"/>
    <w:rsid w:val="00F34F87"/>
    <w:rsid w:val="00F57E5B"/>
    <w:rsid w:val="00F9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C7CE4A-0A0D-4F8B-ADA9-CB74E44C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9E"/>
  </w:style>
  <w:style w:type="paragraph" w:styleId="Heading1">
    <w:name w:val="heading 1"/>
    <w:basedOn w:val="Normal"/>
    <w:next w:val="Normal"/>
    <w:link w:val="Heading1Char"/>
    <w:uiPriority w:val="9"/>
    <w:qFormat/>
    <w:rsid w:val="001B363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605A1"/>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itle">
    <w:name w:val="Title"/>
    <w:basedOn w:val="Normal"/>
    <w:next w:val="Normal"/>
    <w:link w:val="TitleChar"/>
    <w:uiPriority w:val="10"/>
    <w:qFormat/>
    <w:rsid w:val="00D546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6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96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3D5"/>
  </w:style>
  <w:style w:type="paragraph" w:styleId="Footer">
    <w:name w:val="footer"/>
    <w:basedOn w:val="Normal"/>
    <w:link w:val="FooterChar"/>
    <w:uiPriority w:val="99"/>
    <w:unhideWhenUsed/>
    <w:rsid w:val="00196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3D5"/>
  </w:style>
  <w:style w:type="character" w:customStyle="1" w:styleId="Heading1Char">
    <w:name w:val="Heading 1 Char"/>
    <w:basedOn w:val="DefaultParagraphFont"/>
    <w:link w:val="Heading1"/>
    <w:uiPriority w:val="9"/>
    <w:rsid w:val="001B363F"/>
    <w:rPr>
      <w:rFonts w:asciiTheme="majorHAnsi" w:eastAsiaTheme="majorEastAsia" w:hAnsiTheme="majorHAnsi" w:cstheme="majorBidi"/>
      <w:color w:val="2F5496" w:themeColor="accent1" w:themeShade="BF"/>
      <w:kern w:val="2"/>
      <w:sz w:val="32"/>
      <w:szCs w:val="32"/>
      <w14:ligatures w14:val="standardContextual"/>
    </w:rPr>
  </w:style>
  <w:style w:type="character" w:styleId="Hyperlink">
    <w:name w:val="Hyperlink"/>
    <w:basedOn w:val="DefaultParagraphFont"/>
    <w:uiPriority w:val="99"/>
    <w:unhideWhenUsed/>
    <w:rsid w:val="0075371E"/>
    <w:rPr>
      <w:color w:val="0563C1" w:themeColor="hyperlink"/>
      <w:u w:val="single"/>
    </w:rPr>
  </w:style>
  <w:style w:type="paragraph" w:styleId="ListParagraph">
    <w:name w:val="List Paragraph"/>
    <w:basedOn w:val="Normal"/>
    <w:uiPriority w:val="34"/>
    <w:qFormat/>
    <w:rsid w:val="00063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0798">
      <w:bodyDiv w:val="1"/>
      <w:marLeft w:val="0"/>
      <w:marRight w:val="0"/>
      <w:marTop w:val="0"/>
      <w:marBottom w:val="0"/>
      <w:divBdr>
        <w:top w:val="none" w:sz="0" w:space="0" w:color="auto"/>
        <w:left w:val="none" w:sz="0" w:space="0" w:color="auto"/>
        <w:bottom w:val="none" w:sz="0" w:space="0" w:color="auto"/>
        <w:right w:val="none" w:sz="0" w:space="0" w:color="auto"/>
      </w:divBdr>
      <w:divsChild>
        <w:div w:id="44828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uslavender" TargetMode="External"/><Relationship Id="rId1" Type="http://schemas.openxmlformats.org/officeDocument/2006/relationships/hyperlink" Target="mailto:info@uslave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2AF7-95AD-4FD0-883D-98A0A65E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Connors</dc:creator>
  <cp:keywords/>
  <dc:description/>
  <cp:lastModifiedBy>Jenny Connors</cp:lastModifiedBy>
  <cp:revision>3</cp:revision>
  <cp:lastPrinted>2023-02-23T23:48:00Z</cp:lastPrinted>
  <dcterms:created xsi:type="dcterms:W3CDTF">2023-06-30T23:18:00Z</dcterms:created>
  <dcterms:modified xsi:type="dcterms:W3CDTF">2023-06-30T23:19:00Z</dcterms:modified>
</cp:coreProperties>
</file>